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6A909" w14:textId="035968F7" w:rsidR="002B60C0" w:rsidRPr="002B60C0" w:rsidRDefault="002B60C0" w:rsidP="002B60C0">
      <w:pPr>
        <w:autoSpaceDE w:val="0"/>
        <w:autoSpaceDN w:val="0"/>
        <w:adjustRightInd w:val="0"/>
        <w:spacing w:after="0" w:line="240" w:lineRule="auto"/>
        <w:rPr>
          <w:rFonts w:ascii="Times New Roman" w:eastAsia="Times New Roman" w:hAnsi="Times New Roman" w:cs="Times New Roman"/>
          <w:sz w:val="24"/>
          <w:szCs w:val="24"/>
          <w:lang w:eastAsia="de-DE"/>
        </w:rPr>
      </w:pPr>
      <w:bookmarkStart w:id="0" w:name="_Hlk15480921"/>
      <w:bookmarkStart w:id="1" w:name="_GoBack"/>
      <w:bookmarkEnd w:id="1"/>
    </w:p>
    <w:tbl>
      <w:tblPr>
        <w:tblW w:w="9432" w:type="dxa"/>
        <w:tblCellMar>
          <w:left w:w="0" w:type="dxa"/>
          <w:right w:w="0" w:type="dxa"/>
        </w:tblCellMar>
        <w:tblLook w:val="0000" w:firstRow="0" w:lastRow="0" w:firstColumn="0" w:lastColumn="0" w:noHBand="0" w:noVBand="0"/>
      </w:tblPr>
      <w:tblGrid>
        <w:gridCol w:w="7425"/>
        <w:gridCol w:w="2007"/>
      </w:tblGrid>
      <w:tr w:rsidR="002B60C0" w:rsidRPr="002B60C0" w14:paraId="20C5531B" w14:textId="77777777" w:rsidTr="00486DA0">
        <w:trPr>
          <w:trHeight w:val="293"/>
        </w:trPr>
        <w:tc>
          <w:tcPr>
            <w:tcW w:w="7425" w:type="dxa"/>
            <w:tcBorders>
              <w:top w:val="single" w:sz="24" w:space="0" w:color="0064A7"/>
              <w:bottom w:val="single" w:sz="24" w:space="0" w:color="0064A7"/>
            </w:tcBorders>
            <w:shd w:val="clear" w:color="auto" w:fill="FFFFFF"/>
            <w:tcMar>
              <w:top w:w="0" w:type="dxa"/>
              <w:left w:w="0" w:type="dxa"/>
              <w:bottom w:w="0" w:type="dxa"/>
              <w:right w:w="0" w:type="dxa"/>
            </w:tcMar>
            <w:vAlign w:val="center"/>
          </w:tcPr>
          <w:p w14:paraId="4EDF8FB7" w14:textId="77777777" w:rsidR="002B60C0" w:rsidRPr="002B60C0" w:rsidRDefault="002B60C0" w:rsidP="002B60C0">
            <w:pPr>
              <w:autoSpaceDE w:val="0"/>
              <w:autoSpaceDN w:val="0"/>
              <w:adjustRightInd w:val="0"/>
              <w:spacing w:after="0" w:line="240" w:lineRule="auto"/>
              <w:rPr>
                <w:rFonts w:ascii="Times New Roman" w:eastAsia="Times New Roman" w:hAnsi="Times New Roman" w:cs="Times New Roman"/>
                <w:sz w:val="24"/>
                <w:szCs w:val="24"/>
                <w:lang w:eastAsia="de-DE"/>
              </w:rPr>
            </w:pPr>
            <w:r w:rsidRPr="002B60C0">
              <w:rPr>
                <w:rFonts w:ascii="Arial Black" w:eastAsia="Times New Roman" w:hAnsi="Arial Black" w:cs="Arial Black"/>
                <w:b/>
                <w:bCs/>
                <w:color w:val="000000"/>
                <w:sz w:val="28"/>
                <w:szCs w:val="28"/>
                <w:lang w:eastAsia="de-DE"/>
              </w:rPr>
              <w:t>PRESSEINFORMATION</w:t>
            </w:r>
          </w:p>
        </w:tc>
        <w:tc>
          <w:tcPr>
            <w:tcW w:w="2007" w:type="dxa"/>
            <w:tcBorders>
              <w:top w:val="single" w:sz="24" w:space="0" w:color="0064A7"/>
              <w:bottom w:val="single" w:sz="24" w:space="0" w:color="0064A7"/>
            </w:tcBorders>
            <w:shd w:val="clear" w:color="auto" w:fill="FFFFFF"/>
            <w:tcMar>
              <w:top w:w="0" w:type="dxa"/>
              <w:left w:w="0" w:type="dxa"/>
              <w:bottom w:w="0" w:type="dxa"/>
              <w:right w:w="0" w:type="dxa"/>
            </w:tcMar>
            <w:vAlign w:val="center"/>
          </w:tcPr>
          <w:p w14:paraId="71994A53" w14:textId="35151701" w:rsidR="002B60C0" w:rsidRPr="002B60C0" w:rsidRDefault="00942ACA" w:rsidP="002B60C0">
            <w:pPr>
              <w:autoSpaceDE w:val="0"/>
              <w:autoSpaceDN w:val="0"/>
              <w:adjustRightInd w:val="0"/>
              <w:spacing w:after="0" w:line="240" w:lineRule="auto"/>
              <w:jc w:val="right"/>
              <w:rPr>
                <w:rFonts w:ascii="Times New Roman" w:eastAsia="Times New Roman" w:hAnsi="Times New Roman" w:cs="Times New Roman"/>
                <w:sz w:val="24"/>
                <w:szCs w:val="24"/>
                <w:lang w:eastAsia="de-DE"/>
              </w:rPr>
            </w:pPr>
            <w:r>
              <w:rPr>
                <w:rFonts w:ascii="Arial Black" w:eastAsia="Times New Roman" w:hAnsi="Arial Black" w:cs="Arial Black"/>
                <w:b/>
                <w:bCs/>
                <w:color w:val="000000"/>
                <w:sz w:val="28"/>
                <w:szCs w:val="28"/>
                <w:lang w:eastAsia="de-DE"/>
              </w:rPr>
              <w:t>August</w:t>
            </w:r>
            <w:r w:rsidR="002B60C0" w:rsidRPr="002B60C0">
              <w:rPr>
                <w:rFonts w:ascii="Arial Black" w:eastAsia="Times New Roman" w:hAnsi="Arial Black" w:cs="Arial Black"/>
                <w:b/>
                <w:bCs/>
                <w:color w:val="000000"/>
                <w:sz w:val="28"/>
                <w:szCs w:val="28"/>
                <w:lang w:eastAsia="de-DE"/>
              </w:rPr>
              <w:t xml:space="preserve"> 2019</w:t>
            </w:r>
          </w:p>
        </w:tc>
      </w:tr>
      <w:tr w:rsidR="002B60C0" w:rsidRPr="002B60C0" w14:paraId="167EC796" w14:textId="77777777" w:rsidTr="00486DA0">
        <w:tc>
          <w:tcPr>
            <w:tcW w:w="9432" w:type="dxa"/>
            <w:gridSpan w:val="2"/>
            <w:tcBorders>
              <w:top w:val="single" w:sz="24" w:space="0" w:color="0064A7"/>
            </w:tcBorders>
            <w:shd w:val="clear" w:color="auto" w:fill="FFFFFF"/>
            <w:tcMar>
              <w:top w:w="0" w:type="dxa"/>
              <w:left w:w="0" w:type="dxa"/>
              <w:bottom w:w="0" w:type="dxa"/>
              <w:right w:w="0" w:type="dxa"/>
            </w:tcMar>
          </w:tcPr>
          <w:p w14:paraId="4D11FD83" w14:textId="251B3B01" w:rsidR="002B60C0" w:rsidRPr="002B60C0" w:rsidRDefault="002B60C0" w:rsidP="002B60C0">
            <w:pPr>
              <w:autoSpaceDE w:val="0"/>
              <w:autoSpaceDN w:val="0"/>
              <w:adjustRightInd w:val="0"/>
              <w:spacing w:after="0" w:line="312" w:lineRule="auto"/>
              <w:rPr>
                <w:rFonts w:eastAsia="Times New Roman" w:cstheme="minorHAnsi"/>
                <w:b/>
                <w:bCs/>
                <w:sz w:val="24"/>
                <w:szCs w:val="24"/>
                <w:lang w:eastAsia="de-DE"/>
              </w:rPr>
            </w:pPr>
          </w:p>
          <w:p w14:paraId="4637681A" w14:textId="5B282183" w:rsidR="002B60C0" w:rsidRPr="002B60C0" w:rsidRDefault="00676EF6" w:rsidP="00453B09">
            <w:pPr>
              <w:autoSpaceDE w:val="0"/>
              <w:autoSpaceDN w:val="0"/>
              <w:adjustRightInd w:val="0"/>
              <w:spacing w:after="0" w:line="336" w:lineRule="auto"/>
              <w:rPr>
                <w:rFonts w:ascii="Times New Roman" w:eastAsia="Times New Roman" w:hAnsi="Times New Roman" w:cs="Times New Roman"/>
                <w:sz w:val="24"/>
                <w:szCs w:val="24"/>
                <w:lang w:eastAsia="de-DE"/>
              </w:rPr>
            </w:pPr>
            <w:r>
              <w:rPr>
                <w:rFonts w:ascii="Georgia" w:eastAsia="Times New Roman" w:hAnsi="Georgia" w:cs="Georgia"/>
                <w:b/>
                <w:bCs/>
                <w:color w:val="000000"/>
                <w:sz w:val="28"/>
                <w:szCs w:val="28"/>
                <w:lang w:eastAsia="de-DE"/>
              </w:rPr>
              <w:t>Es gibt nichts Gutes, außer man tut es</w:t>
            </w:r>
          </w:p>
          <w:p w14:paraId="56A17B4B" w14:textId="3FBF351B" w:rsidR="002B60C0" w:rsidRPr="002B60C0" w:rsidRDefault="00B06063" w:rsidP="002B60C0">
            <w:pPr>
              <w:autoSpaceDE w:val="0"/>
              <w:autoSpaceDN w:val="0"/>
              <w:adjustRightInd w:val="0"/>
              <w:spacing w:after="0" w:line="312" w:lineRule="auto"/>
              <w:rPr>
                <w:rFonts w:ascii="Times New Roman" w:eastAsia="Times New Roman" w:hAnsi="Times New Roman" w:cs="Times New Roman"/>
                <w:sz w:val="24"/>
                <w:szCs w:val="24"/>
                <w:lang w:eastAsia="de-DE"/>
              </w:rPr>
            </w:pPr>
            <w:r>
              <w:rPr>
                <w:rFonts w:ascii="Georgia" w:eastAsia="Times New Roman" w:hAnsi="Georgia" w:cs="Georgia"/>
                <w:color w:val="000000"/>
                <w:lang w:eastAsia="de-DE"/>
              </w:rPr>
              <w:t xml:space="preserve">Das </w:t>
            </w:r>
            <w:r w:rsidR="008B3403">
              <w:rPr>
                <w:rFonts w:ascii="Georgia" w:eastAsia="Times New Roman" w:hAnsi="Georgia" w:cs="Georgia"/>
                <w:color w:val="000000"/>
                <w:lang w:eastAsia="de-DE"/>
              </w:rPr>
              <w:t xml:space="preserve">Kärnten Convention </w:t>
            </w:r>
            <w:r w:rsidR="008C7388">
              <w:rPr>
                <w:rFonts w:ascii="Georgia" w:eastAsia="Times New Roman" w:hAnsi="Georgia" w:cs="Georgia"/>
                <w:color w:val="000000"/>
                <w:lang w:eastAsia="de-DE"/>
              </w:rPr>
              <w:t xml:space="preserve">Bureau </w:t>
            </w:r>
            <w:r w:rsidR="00676EF6">
              <w:rPr>
                <w:rFonts w:ascii="Georgia" w:eastAsia="Times New Roman" w:hAnsi="Georgia" w:cs="Georgia"/>
                <w:color w:val="000000"/>
                <w:lang w:eastAsia="de-DE"/>
              </w:rPr>
              <w:t xml:space="preserve">stellt </w:t>
            </w:r>
            <w:r w:rsidR="00A92113">
              <w:rPr>
                <w:rFonts w:ascii="Georgia" w:eastAsia="Times New Roman" w:hAnsi="Georgia" w:cs="Georgia"/>
                <w:color w:val="000000"/>
                <w:lang w:eastAsia="de-DE"/>
              </w:rPr>
              <w:t xml:space="preserve">sein </w:t>
            </w:r>
            <w:r w:rsidR="00676EF6">
              <w:rPr>
                <w:rFonts w:ascii="Georgia" w:eastAsia="Times New Roman" w:hAnsi="Georgia" w:cs="Georgia"/>
                <w:color w:val="000000"/>
                <w:lang w:eastAsia="de-DE"/>
              </w:rPr>
              <w:t xml:space="preserve">neues </w:t>
            </w:r>
            <w:r>
              <w:rPr>
                <w:rFonts w:ascii="Georgia" w:eastAsia="Times New Roman" w:hAnsi="Georgia" w:cs="Georgia"/>
                <w:color w:val="000000"/>
                <w:lang w:eastAsia="de-DE"/>
              </w:rPr>
              <w:t xml:space="preserve">Corporate </w:t>
            </w:r>
            <w:proofErr w:type="spellStart"/>
            <w:r>
              <w:rPr>
                <w:rFonts w:ascii="Georgia" w:eastAsia="Times New Roman" w:hAnsi="Georgia" w:cs="Georgia"/>
                <w:color w:val="000000"/>
                <w:lang w:eastAsia="de-DE"/>
              </w:rPr>
              <w:t>Volunteering</w:t>
            </w:r>
            <w:proofErr w:type="spellEnd"/>
            <w:r w:rsidR="00676EF6">
              <w:rPr>
                <w:rFonts w:ascii="Georgia" w:eastAsia="Times New Roman" w:hAnsi="Georgia" w:cs="Georgia"/>
                <w:color w:val="000000"/>
                <w:lang w:eastAsia="de-DE"/>
              </w:rPr>
              <w:t xml:space="preserve">-Programm </w:t>
            </w:r>
            <w:r>
              <w:rPr>
                <w:rFonts w:ascii="Georgia" w:eastAsia="Times New Roman" w:hAnsi="Georgia" w:cs="Georgia"/>
                <w:color w:val="000000"/>
                <w:lang w:eastAsia="de-DE"/>
              </w:rPr>
              <w:t xml:space="preserve">für MICE-Gruppen </w:t>
            </w:r>
            <w:r w:rsidR="00676EF6">
              <w:rPr>
                <w:rFonts w:ascii="Georgia" w:eastAsia="Times New Roman" w:hAnsi="Georgia" w:cs="Georgia"/>
                <w:color w:val="000000"/>
                <w:lang w:eastAsia="de-DE"/>
              </w:rPr>
              <w:t>vor</w:t>
            </w:r>
            <w:r w:rsidR="00E8618B">
              <w:rPr>
                <w:rFonts w:ascii="Georgia" w:eastAsia="Times New Roman" w:hAnsi="Georgia" w:cs="Georgia"/>
                <w:color w:val="000000"/>
                <w:lang w:eastAsia="de-DE"/>
              </w:rPr>
              <w:t xml:space="preserve"> –</w:t>
            </w:r>
            <w:r>
              <w:rPr>
                <w:rFonts w:ascii="Georgia" w:eastAsia="Times New Roman" w:hAnsi="Georgia" w:cs="Georgia"/>
                <w:color w:val="000000"/>
                <w:lang w:eastAsia="de-DE"/>
              </w:rPr>
              <w:t xml:space="preserve">Incentives mit Mehrwert </w:t>
            </w:r>
            <w:r w:rsidR="00676EF6">
              <w:rPr>
                <w:rFonts w:ascii="Georgia" w:eastAsia="Times New Roman" w:hAnsi="Georgia" w:cs="Georgia"/>
                <w:color w:val="000000"/>
                <w:lang w:eastAsia="de-DE"/>
              </w:rPr>
              <w:t>für die Gesellschaft</w:t>
            </w:r>
          </w:p>
          <w:p w14:paraId="0C03E1E3" w14:textId="0B4EB37D" w:rsidR="002B60C0" w:rsidRPr="002B60C0" w:rsidRDefault="002B60C0" w:rsidP="002B60C0">
            <w:pPr>
              <w:autoSpaceDE w:val="0"/>
              <w:autoSpaceDN w:val="0"/>
              <w:adjustRightInd w:val="0"/>
              <w:spacing w:after="0" w:line="312" w:lineRule="auto"/>
              <w:rPr>
                <w:rFonts w:ascii="Times New Roman" w:eastAsia="Times New Roman" w:hAnsi="Times New Roman" w:cs="Times New Roman"/>
                <w:sz w:val="24"/>
                <w:szCs w:val="24"/>
                <w:lang w:eastAsia="de-DE"/>
              </w:rPr>
            </w:pPr>
          </w:p>
          <w:p w14:paraId="0BFD7BB0" w14:textId="3B692738" w:rsidR="00676EF6" w:rsidRPr="002B60C0" w:rsidRDefault="002B60C0" w:rsidP="00286D5F">
            <w:pPr>
              <w:autoSpaceDE w:val="0"/>
              <w:autoSpaceDN w:val="0"/>
              <w:adjustRightInd w:val="0"/>
              <w:spacing w:after="120" w:line="336" w:lineRule="auto"/>
              <w:jc w:val="both"/>
              <w:rPr>
                <w:rFonts w:ascii="Times New Roman" w:eastAsia="Times New Roman" w:hAnsi="Times New Roman" w:cs="Times New Roman"/>
                <w:sz w:val="24"/>
                <w:szCs w:val="24"/>
                <w:lang w:eastAsia="de-DE"/>
              </w:rPr>
            </w:pPr>
            <w:r w:rsidRPr="002B60C0">
              <w:rPr>
                <w:rFonts w:ascii="Georgia" w:eastAsia="Times New Roman" w:hAnsi="Georgia" w:cs="Georgia"/>
                <w:b/>
                <w:bCs/>
                <w:color w:val="000000"/>
                <w:sz w:val="20"/>
                <w:szCs w:val="20"/>
                <w:lang w:eastAsia="de-DE"/>
              </w:rPr>
              <w:t xml:space="preserve">München – </w:t>
            </w:r>
            <w:r w:rsidR="00676EF6">
              <w:rPr>
                <w:rFonts w:ascii="Georgia" w:eastAsia="Times New Roman" w:hAnsi="Georgia" w:cs="Georgia"/>
                <w:b/>
                <w:bCs/>
                <w:color w:val="000000"/>
                <w:sz w:val="20"/>
                <w:szCs w:val="20"/>
                <w:lang w:eastAsia="de-DE"/>
              </w:rPr>
              <w:t>6</w:t>
            </w:r>
            <w:r w:rsidRPr="002B60C0">
              <w:rPr>
                <w:rFonts w:ascii="Georgia" w:eastAsia="Times New Roman" w:hAnsi="Georgia" w:cs="Georgia"/>
                <w:b/>
                <w:bCs/>
                <w:color w:val="000000"/>
                <w:sz w:val="20"/>
                <w:szCs w:val="20"/>
                <w:lang w:eastAsia="de-DE"/>
              </w:rPr>
              <w:t xml:space="preserve">. </w:t>
            </w:r>
            <w:r w:rsidR="00676EF6">
              <w:rPr>
                <w:rFonts w:ascii="Georgia" w:eastAsia="Times New Roman" w:hAnsi="Georgia" w:cs="Georgia"/>
                <w:b/>
                <w:bCs/>
                <w:color w:val="000000"/>
                <w:sz w:val="20"/>
                <w:szCs w:val="20"/>
                <w:lang w:eastAsia="de-DE"/>
              </w:rPr>
              <w:t>September</w:t>
            </w:r>
            <w:r w:rsidR="00942ACA">
              <w:rPr>
                <w:rFonts w:ascii="Georgia" w:eastAsia="Times New Roman" w:hAnsi="Georgia" w:cs="Georgia"/>
                <w:b/>
                <w:bCs/>
                <w:color w:val="000000"/>
                <w:sz w:val="20"/>
                <w:szCs w:val="20"/>
                <w:lang w:eastAsia="de-DE"/>
              </w:rPr>
              <w:t xml:space="preserve"> </w:t>
            </w:r>
            <w:r w:rsidRPr="002B60C0">
              <w:rPr>
                <w:rFonts w:ascii="Georgia" w:eastAsia="Times New Roman" w:hAnsi="Georgia" w:cs="Georgia"/>
                <w:b/>
                <w:bCs/>
                <w:color w:val="000000"/>
                <w:sz w:val="20"/>
                <w:szCs w:val="20"/>
                <w:lang w:eastAsia="de-DE"/>
              </w:rPr>
              <w:t>2019.</w:t>
            </w:r>
            <w:r w:rsidRPr="002B60C0">
              <w:rPr>
                <w:rFonts w:ascii="Georgia" w:eastAsia="Times New Roman" w:hAnsi="Georgia" w:cs="Georgia"/>
                <w:color w:val="000000"/>
                <w:sz w:val="20"/>
                <w:szCs w:val="20"/>
                <w:lang w:eastAsia="de-DE"/>
              </w:rPr>
              <w:t xml:space="preserve"> </w:t>
            </w:r>
            <w:r w:rsidR="00E348A0">
              <w:rPr>
                <w:rFonts w:ascii="Georgia" w:eastAsia="Times New Roman" w:hAnsi="Georgia" w:cs="Georgia"/>
                <w:color w:val="000000"/>
                <w:sz w:val="20"/>
                <w:szCs w:val="20"/>
                <w:lang w:eastAsia="de-DE"/>
              </w:rPr>
              <w:t>I</w:t>
            </w:r>
            <w:r w:rsidR="00B06063">
              <w:rPr>
                <w:rFonts w:ascii="Georgia" w:eastAsia="Times New Roman" w:hAnsi="Georgia" w:cs="Georgia"/>
                <w:color w:val="000000"/>
                <w:sz w:val="20"/>
                <w:szCs w:val="20"/>
                <w:lang w:eastAsia="de-DE"/>
              </w:rPr>
              <w:t xml:space="preserve">mmer mehr Unternehmen </w:t>
            </w:r>
            <w:r w:rsidR="00E348A0">
              <w:rPr>
                <w:rFonts w:ascii="Georgia" w:eastAsia="Times New Roman" w:hAnsi="Georgia" w:cs="Georgia"/>
                <w:color w:val="000000"/>
                <w:sz w:val="20"/>
                <w:szCs w:val="20"/>
                <w:lang w:eastAsia="de-DE"/>
              </w:rPr>
              <w:t xml:space="preserve">rücken </w:t>
            </w:r>
            <w:r w:rsidR="00B06063">
              <w:rPr>
                <w:rFonts w:ascii="Georgia" w:eastAsia="Times New Roman" w:hAnsi="Georgia" w:cs="Georgia"/>
                <w:color w:val="000000"/>
                <w:sz w:val="20"/>
                <w:szCs w:val="20"/>
                <w:lang w:eastAsia="de-DE"/>
              </w:rPr>
              <w:t xml:space="preserve">die Frage der Nachhaltigkeit in den Fokus – ein Aspekt, der auch bei Gruppen-Incentives </w:t>
            </w:r>
            <w:r w:rsidR="00E348A0">
              <w:rPr>
                <w:rFonts w:ascii="Georgia" w:eastAsia="Times New Roman" w:hAnsi="Georgia" w:cs="Georgia"/>
                <w:color w:val="000000"/>
                <w:sz w:val="20"/>
                <w:szCs w:val="20"/>
                <w:lang w:eastAsia="de-DE"/>
              </w:rPr>
              <w:t xml:space="preserve">eine zunehmend </w:t>
            </w:r>
            <w:r w:rsidR="00B06063">
              <w:rPr>
                <w:rFonts w:ascii="Georgia" w:eastAsia="Times New Roman" w:hAnsi="Georgia" w:cs="Georgia"/>
                <w:color w:val="000000"/>
                <w:sz w:val="20"/>
                <w:szCs w:val="20"/>
                <w:lang w:eastAsia="de-DE"/>
              </w:rPr>
              <w:t xml:space="preserve">wichtige Rolle spielt. Die MICE-Destination </w:t>
            </w:r>
            <w:r w:rsidR="00C417C0">
              <w:rPr>
                <w:rFonts w:ascii="Georgia" w:eastAsia="Times New Roman" w:hAnsi="Georgia" w:cs="Georgia"/>
                <w:color w:val="000000"/>
                <w:sz w:val="20"/>
                <w:szCs w:val="20"/>
                <w:lang w:eastAsia="de-DE"/>
              </w:rPr>
              <w:t xml:space="preserve">Kärnten </w:t>
            </w:r>
            <w:r w:rsidR="006313C5">
              <w:rPr>
                <w:rFonts w:ascii="Georgia" w:eastAsia="Times New Roman" w:hAnsi="Georgia" w:cs="Georgia"/>
                <w:color w:val="000000"/>
                <w:sz w:val="20"/>
                <w:szCs w:val="20"/>
                <w:lang w:eastAsia="de-DE"/>
              </w:rPr>
              <w:t xml:space="preserve">legt </w:t>
            </w:r>
            <w:r w:rsidR="00B06063">
              <w:rPr>
                <w:rFonts w:ascii="Georgia" w:eastAsia="Times New Roman" w:hAnsi="Georgia" w:cs="Georgia"/>
                <w:color w:val="000000"/>
                <w:sz w:val="20"/>
                <w:szCs w:val="20"/>
                <w:lang w:eastAsia="de-DE"/>
              </w:rPr>
              <w:t xml:space="preserve">deshalb in </w:t>
            </w:r>
            <w:r w:rsidR="00E348A0">
              <w:rPr>
                <w:rFonts w:ascii="Georgia" w:eastAsia="Times New Roman" w:hAnsi="Georgia" w:cs="Georgia"/>
                <w:color w:val="000000"/>
                <w:sz w:val="20"/>
                <w:szCs w:val="20"/>
                <w:lang w:eastAsia="de-DE"/>
              </w:rPr>
              <w:t>Kooperation</w:t>
            </w:r>
            <w:r w:rsidR="00B06063">
              <w:rPr>
                <w:rFonts w:ascii="Georgia" w:eastAsia="Times New Roman" w:hAnsi="Georgia" w:cs="Georgia"/>
                <w:color w:val="000000"/>
                <w:sz w:val="20"/>
                <w:szCs w:val="20"/>
                <w:lang w:eastAsia="de-DE"/>
              </w:rPr>
              <w:t xml:space="preserve"> mit dem </w:t>
            </w:r>
            <w:r w:rsidR="00B06063" w:rsidRPr="00B06063">
              <w:rPr>
                <w:rFonts w:ascii="Georgia" w:eastAsia="Times New Roman" w:hAnsi="Georgia" w:cs="Georgia"/>
                <w:i/>
                <w:color w:val="000000"/>
                <w:sz w:val="20"/>
                <w:szCs w:val="20"/>
                <w:lang w:eastAsia="de-DE"/>
              </w:rPr>
              <w:t>Netzwerk Verantwortung zeigen!</w:t>
            </w:r>
            <w:r w:rsidR="00B06063">
              <w:rPr>
                <w:rFonts w:ascii="Georgia" w:eastAsia="Times New Roman" w:hAnsi="Georgia" w:cs="Georgia"/>
                <w:color w:val="000000"/>
                <w:sz w:val="20"/>
                <w:szCs w:val="20"/>
                <w:lang w:eastAsia="de-DE"/>
              </w:rPr>
              <w:t xml:space="preserve"> </w:t>
            </w:r>
            <w:r w:rsidR="00E348A0">
              <w:rPr>
                <w:rFonts w:ascii="Georgia" w:eastAsia="Times New Roman" w:hAnsi="Georgia" w:cs="Georgia"/>
                <w:color w:val="000000"/>
                <w:sz w:val="20"/>
                <w:szCs w:val="20"/>
                <w:lang w:eastAsia="de-DE"/>
              </w:rPr>
              <w:t xml:space="preserve">neue </w:t>
            </w:r>
            <w:r w:rsidR="00B06063">
              <w:rPr>
                <w:rFonts w:ascii="Georgia" w:eastAsia="Times New Roman" w:hAnsi="Georgia" w:cs="Georgia"/>
                <w:color w:val="000000"/>
                <w:sz w:val="20"/>
                <w:szCs w:val="20"/>
                <w:lang w:eastAsia="de-DE"/>
              </w:rPr>
              <w:t xml:space="preserve">Corporate </w:t>
            </w:r>
            <w:proofErr w:type="spellStart"/>
            <w:r w:rsidR="00B06063">
              <w:rPr>
                <w:rFonts w:ascii="Georgia" w:eastAsia="Times New Roman" w:hAnsi="Georgia" w:cs="Georgia"/>
                <w:color w:val="000000"/>
                <w:sz w:val="20"/>
                <w:szCs w:val="20"/>
                <w:lang w:eastAsia="de-DE"/>
              </w:rPr>
              <w:t>Volunteering</w:t>
            </w:r>
            <w:proofErr w:type="spellEnd"/>
            <w:r w:rsidR="007A165C">
              <w:rPr>
                <w:rFonts w:ascii="Georgia" w:eastAsia="Times New Roman" w:hAnsi="Georgia" w:cs="Georgia"/>
                <w:color w:val="000000"/>
                <w:sz w:val="20"/>
                <w:szCs w:val="20"/>
                <w:lang w:eastAsia="de-DE"/>
              </w:rPr>
              <w:t>-</w:t>
            </w:r>
            <w:r w:rsidR="00B06063">
              <w:rPr>
                <w:rFonts w:ascii="Georgia" w:eastAsia="Times New Roman" w:hAnsi="Georgia" w:cs="Georgia"/>
                <w:color w:val="000000"/>
                <w:sz w:val="20"/>
                <w:szCs w:val="20"/>
                <w:lang w:eastAsia="de-DE"/>
              </w:rPr>
              <w:t>Aktionen auf, die den Teamgeist stärken</w:t>
            </w:r>
            <w:r w:rsidR="00286D5F">
              <w:rPr>
                <w:rFonts w:ascii="Georgia" w:eastAsia="Times New Roman" w:hAnsi="Georgia" w:cs="Georgia"/>
                <w:color w:val="000000"/>
                <w:sz w:val="20"/>
                <w:szCs w:val="20"/>
                <w:lang w:eastAsia="de-DE"/>
              </w:rPr>
              <w:t xml:space="preserve"> und zugleich e</w:t>
            </w:r>
            <w:r w:rsidR="00B06063">
              <w:rPr>
                <w:rFonts w:ascii="Georgia" w:eastAsia="Times New Roman" w:hAnsi="Georgia" w:cs="Georgia"/>
                <w:color w:val="000000"/>
                <w:sz w:val="20"/>
                <w:szCs w:val="20"/>
                <w:lang w:eastAsia="de-DE"/>
              </w:rPr>
              <w:t>inen</w:t>
            </w:r>
            <w:r w:rsidR="006313C5">
              <w:rPr>
                <w:rFonts w:ascii="Georgia" w:eastAsia="Times New Roman" w:hAnsi="Georgia" w:cs="Georgia"/>
                <w:color w:val="000000"/>
                <w:sz w:val="20"/>
                <w:szCs w:val="20"/>
                <w:lang w:eastAsia="de-DE"/>
              </w:rPr>
              <w:t xml:space="preserve"> </w:t>
            </w:r>
            <w:r w:rsidR="007A165C">
              <w:rPr>
                <w:rFonts w:ascii="Georgia" w:eastAsia="Times New Roman" w:hAnsi="Georgia" w:cs="Georgia"/>
                <w:color w:val="000000"/>
                <w:sz w:val="20"/>
                <w:szCs w:val="20"/>
                <w:lang w:eastAsia="de-DE"/>
              </w:rPr>
              <w:t>fortwährenden</w:t>
            </w:r>
            <w:r w:rsidR="006313C5">
              <w:rPr>
                <w:rFonts w:ascii="Georgia" w:eastAsia="Times New Roman" w:hAnsi="Georgia" w:cs="Georgia"/>
                <w:color w:val="000000"/>
                <w:sz w:val="20"/>
                <w:szCs w:val="20"/>
                <w:lang w:eastAsia="de-DE"/>
              </w:rPr>
              <w:t xml:space="preserve"> </w:t>
            </w:r>
            <w:r w:rsidR="00B06063">
              <w:rPr>
                <w:rFonts w:ascii="Georgia" w:eastAsia="Times New Roman" w:hAnsi="Georgia" w:cs="Georgia"/>
                <w:color w:val="000000"/>
                <w:sz w:val="20"/>
                <w:szCs w:val="20"/>
                <w:lang w:eastAsia="de-DE"/>
              </w:rPr>
              <w:t xml:space="preserve">Mehrwert </w:t>
            </w:r>
            <w:r w:rsidR="007A165C">
              <w:rPr>
                <w:rFonts w:ascii="Georgia" w:eastAsia="Times New Roman" w:hAnsi="Georgia" w:cs="Georgia"/>
                <w:color w:val="000000"/>
                <w:sz w:val="20"/>
                <w:szCs w:val="20"/>
                <w:lang w:eastAsia="de-DE"/>
              </w:rPr>
              <w:t>für</w:t>
            </w:r>
            <w:r w:rsidR="00B06063">
              <w:rPr>
                <w:rFonts w:ascii="Georgia" w:eastAsia="Times New Roman" w:hAnsi="Georgia" w:cs="Georgia"/>
                <w:color w:val="000000"/>
                <w:sz w:val="20"/>
                <w:szCs w:val="20"/>
                <w:lang w:eastAsia="de-DE"/>
              </w:rPr>
              <w:t xml:space="preserve"> Kärntn</w:t>
            </w:r>
            <w:r w:rsidR="007A165C">
              <w:rPr>
                <w:rFonts w:ascii="Georgia" w:eastAsia="Times New Roman" w:hAnsi="Georgia" w:cs="Georgia"/>
                <w:color w:val="000000"/>
                <w:sz w:val="20"/>
                <w:szCs w:val="20"/>
                <w:lang w:eastAsia="de-DE"/>
              </w:rPr>
              <w:t>er Gemeinden</w:t>
            </w:r>
            <w:r w:rsidR="00B06063">
              <w:rPr>
                <w:rFonts w:ascii="Georgia" w:eastAsia="Times New Roman" w:hAnsi="Georgia" w:cs="Georgia"/>
                <w:color w:val="000000"/>
                <w:sz w:val="20"/>
                <w:szCs w:val="20"/>
                <w:lang w:eastAsia="de-DE"/>
              </w:rPr>
              <w:t xml:space="preserve"> schaffen. </w:t>
            </w:r>
            <w:r w:rsidR="00286D5F">
              <w:rPr>
                <w:rFonts w:ascii="Georgia" w:eastAsia="Times New Roman" w:hAnsi="Georgia" w:cs="Georgia"/>
                <w:color w:val="000000"/>
                <w:sz w:val="20"/>
                <w:szCs w:val="20"/>
                <w:lang w:eastAsia="de-DE"/>
              </w:rPr>
              <w:t>Eine sinnhafte</w:t>
            </w:r>
            <w:r w:rsidR="006313C5">
              <w:rPr>
                <w:rFonts w:ascii="Georgia" w:eastAsia="Times New Roman" w:hAnsi="Georgia" w:cs="Georgia"/>
                <w:color w:val="000000"/>
                <w:sz w:val="20"/>
                <w:szCs w:val="20"/>
                <w:lang w:eastAsia="de-DE"/>
              </w:rPr>
              <w:t xml:space="preserve"> Tätigkeit und die Freude an der geleisteten Arbeit </w:t>
            </w:r>
            <w:r w:rsidR="00286D5F">
              <w:rPr>
                <w:rFonts w:ascii="Georgia" w:eastAsia="Times New Roman" w:hAnsi="Georgia" w:cs="Georgia"/>
                <w:color w:val="000000"/>
                <w:sz w:val="20"/>
                <w:szCs w:val="20"/>
                <w:lang w:eastAsia="de-DE"/>
              </w:rPr>
              <w:t>fördern</w:t>
            </w:r>
            <w:r w:rsidR="00E348A0">
              <w:rPr>
                <w:rFonts w:ascii="Georgia" w:eastAsia="Times New Roman" w:hAnsi="Georgia" w:cs="Georgia"/>
                <w:color w:val="000000"/>
                <w:sz w:val="20"/>
                <w:szCs w:val="20"/>
                <w:lang w:eastAsia="de-DE"/>
              </w:rPr>
              <w:t xml:space="preserve"> </w:t>
            </w:r>
            <w:r w:rsidR="006313C5">
              <w:rPr>
                <w:rFonts w:ascii="Georgia" w:eastAsia="Times New Roman" w:hAnsi="Georgia" w:cs="Georgia"/>
                <w:color w:val="000000"/>
                <w:sz w:val="20"/>
                <w:szCs w:val="20"/>
                <w:lang w:eastAsia="de-DE"/>
              </w:rPr>
              <w:t xml:space="preserve">nicht nur den Zusammenhalt </w:t>
            </w:r>
            <w:r w:rsidR="00286D5F">
              <w:rPr>
                <w:rFonts w:ascii="Georgia" w:eastAsia="Times New Roman" w:hAnsi="Georgia" w:cs="Georgia"/>
                <w:color w:val="000000"/>
                <w:sz w:val="20"/>
                <w:szCs w:val="20"/>
                <w:lang w:eastAsia="de-DE"/>
              </w:rPr>
              <w:t xml:space="preserve">in </w:t>
            </w:r>
            <w:r w:rsidR="006313C5">
              <w:rPr>
                <w:rFonts w:ascii="Georgia" w:eastAsia="Times New Roman" w:hAnsi="Georgia" w:cs="Georgia"/>
                <w:color w:val="000000"/>
                <w:sz w:val="20"/>
                <w:szCs w:val="20"/>
                <w:lang w:eastAsia="de-DE"/>
              </w:rPr>
              <w:t>der Gruppe, sondern belohnen jeden Teilnehmer mit der Erfahrung</w:t>
            </w:r>
            <w:r w:rsidR="007A165C">
              <w:rPr>
                <w:rFonts w:ascii="Georgia" w:eastAsia="Times New Roman" w:hAnsi="Georgia" w:cs="Georgia"/>
                <w:color w:val="000000"/>
                <w:sz w:val="20"/>
                <w:szCs w:val="20"/>
                <w:lang w:eastAsia="de-DE"/>
              </w:rPr>
              <w:t>,</w:t>
            </w:r>
            <w:r w:rsidR="006313C5">
              <w:rPr>
                <w:rFonts w:ascii="Georgia" w:eastAsia="Times New Roman" w:hAnsi="Georgia" w:cs="Georgia"/>
                <w:color w:val="000000"/>
                <w:sz w:val="20"/>
                <w:szCs w:val="20"/>
                <w:lang w:eastAsia="de-DE"/>
              </w:rPr>
              <w:t xml:space="preserve"> Gutes für seine Mitmenschen oder die Natur getan zu haben. Die Engagement</w:t>
            </w:r>
            <w:r w:rsidR="006A06EA">
              <w:rPr>
                <w:rFonts w:ascii="Georgia" w:eastAsia="Times New Roman" w:hAnsi="Georgia" w:cs="Georgia"/>
                <w:color w:val="000000"/>
                <w:sz w:val="20"/>
                <w:szCs w:val="20"/>
                <w:lang w:eastAsia="de-DE"/>
              </w:rPr>
              <w:t>-M</w:t>
            </w:r>
            <w:r w:rsidR="006313C5">
              <w:rPr>
                <w:rFonts w:ascii="Georgia" w:eastAsia="Times New Roman" w:hAnsi="Georgia" w:cs="Georgia"/>
                <w:color w:val="000000"/>
                <w:sz w:val="20"/>
                <w:szCs w:val="20"/>
                <w:lang w:eastAsia="de-DE"/>
              </w:rPr>
              <w:t xml:space="preserve">öglichkeiten reichen vom aktiven Naturschutz über Ausflüge mit Senioren oder Menschen mit Behinderungen bis hin zu Workshops mit Jugendlichen oder </w:t>
            </w:r>
            <w:r w:rsidR="00286D5F">
              <w:rPr>
                <w:rFonts w:ascii="Georgia" w:eastAsia="Times New Roman" w:hAnsi="Georgia" w:cs="Georgia"/>
                <w:color w:val="000000"/>
                <w:sz w:val="20"/>
                <w:szCs w:val="20"/>
                <w:lang w:eastAsia="de-DE"/>
              </w:rPr>
              <w:t>gemeinsamem</w:t>
            </w:r>
            <w:r w:rsidR="00A92113">
              <w:rPr>
                <w:rFonts w:ascii="Georgia" w:eastAsia="Times New Roman" w:hAnsi="Georgia" w:cs="Georgia"/>
                <w:color w:val="000000"/>
                <w:sz w:val="20"/>
                <w:szCs w:val="20"/>
                <w:lang w:eastAsia="de-DE"/>
              </w:rPr>
              <w:t xml:space="preserve"> Kochen in der lokalen Obdachlosenstätte.</w:t>
            </w:r>
            <w:r w:rsidR="006313C5">
              <w:rPr>
                <w:rFonts w:ascii="Georgia" w:eastAsia="Times New Roman" w:hAnsi="Georgia" w:cs="Georgia"/>
                <w:color w:val="000000"/>
                <w:sz w:val="20"/>
                <w:szCs w:val="20"/>
                <w:lang w:eastAsia="de-DE"/>
              </w:rPr>
              <w:t xml:space="preserve"> </w:t>
            </w:r>
          </w:p>
        </w:tc>
      </w:tr>
      <w:tr w:rsidR="00952453" w:rsidRPr="002B60C0" w14:paraId="6CF3FE8E" w14:textId="77777777" w:rsidTr="00486DA0">
        <w:trPr>
          <w:trHeight w:val="113"/>
        </w:trPr>
        <w:tc>
          <w:tcPr>
            <w:tcW w:w="9432" w:type="dxa"/>
            <w:gridSpan w:val="2"/>
            <w:shd w:val="clear" w:color="auto" w:fill="FFFFFF"/>
            <w:tcMar>
              <w:top w:w="0" w:type="dxa"/>
              <w:left w:w="0" w:type="dxa"/>
              <w:bottom w:w="0" w:type="dxa"/>
              <w:right w:w="0" w:type="dxa"/>
            </w:tcMar>
          </w:tcPr>
          <w:p w14:paraId="18BB8542" w14:textId="77777777" w:rsidR="00952453" w:rsidRPr="00952453" w:rsidRDefault="00952453" w:rsidP="002B60C0">
            <w:pPr>
              <w:autoSpaceDE w:val="0"/>
              <w:autoSpaceDN w:val="0"/>
              <w:adjustRightInd w:val="0"/>
              <w:spacing w:after="0" w:line="240" w:lineRule="auto"/>
              <w:jc w:val="center"/>
              <w:rPr>
                <w:rFonts w:ascii="Georgia" w:hAnsi="Georgia"/>
                <w:noProof/>
                <w:sz w:val="16"/>
                <w:szCs w:val="16"/>
              </w:rPr>
            </w:pPr>
          </w:p>
        </w:tc>
      </w:tr>
      <w:tr w:rsidR="002B60C0" w:rsidRPr="002B60C0" w14:paraId="39A3B9C6" w14:textId="77777777" w:rsidTr="00486DA0">
        <w:trPr>
          <w:trHeight w:val="113"/>
        </w:trPr>
        <w:tc>
          <w:tcPr>
            <w:tcW w:w="9432" w:type="dxa"/>
            <w:gridSpan w:val="2"/>
            <w:shd w:val="clear" w:color="auto" w:fill="FFFFFF"/>
            <w:tcMar>
              <w:top w:w="0" w:type="dxa"/>
              <w:left w:w="0" w:type="dxa"/>
              <w:bottom w:w="0" w:type="dxa"/>
              <w:right w:w="0" w:type="dxa"/>
            </w:tcMar>
          </w:tcPr>
          <w:p w14:paraId="677975A9" w14:textId="6ED9BEE6" w:rsidR="002B60C0" w:rsidRPr="002B60C0" w:rsidRDefault="00112427" w:rsidP="002B60C0">
            <w:pPr>
              <w:autoSpaceDE w:val="0"/>
              <w:autoSpaceDN w:val="0"/>
              <w:adjustRightInd w:val="0"/>
              <w:spacing w:after="0" w:line="240" w:lineRule="auto"/>
              <w:jc w:val="center"/>
              <w:rPr>
                <w:rFonts w:ascii="Times New Roman" w:eastAsia="Times New Roman" w:hAnsi="Times New Roman" w:cs="Times New Roman"/>
                <w:sz w:val="24"/>
                <w:szCs w:val="24"/>
                <w:lang w:eastAsia="de-DE"/>
              </w:rPr>
            </w:pPr>
            <w:r>
              <w:rPr>
                <w:rFonts w:ascii="Times New Roman" w:eastAsia="Times New Roman" w:hAnsi="Times New Roman" w:cs="Times New Roman"/>
                <w:noProof/>
                <w:sz w:val="24"/>
                <w:szCs w:val="24"/>
                <w:lang w:eastAsia="de-DE"/>
              </w:rPr>
              <w:drawing>
                <wp:inline distT="0" distB="0" distL="0" distR="0" wp14:anchorId="327D7DC2" wp14:editId="36BE666A">
                  <wp:extent cx="5970763" cy="122872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ärnten Corporate Volunteering.jpg"/>
                          <pic:cNvPicPr/>
                        </pic:nvPicPr>
                        <pic:blipFill>
                          <a:blip r:embed="rId6">
                            <a:extLst>
                              <a:ext uri="{28A0092B-C50C-407E-A947-70E740481C1C}">
                                <a14:useLocalDpi xmlns:a14="http://schemas.microsoft.com/office/drawing/2010/main" val="0"/>
                              </a:ext>
                            </a:extLst>
                          </a:blip>
                          <a:stretch>
                            <a:fillRect/>
                          </a:stretch>
                        </pic:blipFill>
                        <pic:spPr>
                          <a:xfrm>
                            <a:off x="0" y="0"/>
                            <a:ext cx="6002394" cy="1235234"/>
                          </a:xfrm>
                          <a:prstGeom prst="rect">
                            <a:avLst/>
                          </a:prstGeom>
                        </pic:spPr>
                      </pic:pic>
                    </a:graphicData>
                  </a:graphic>
                </wp:inline>
              </w:drawing>
            </w:r>
          </w:p>
        </w:tc>
      </w:tr>
      <w:tr w:rsidR="002B60C0" w:rsidRPr="00942ACA" w14:paraId="701A5925" w14:textId="77777777" w:rsidTr="00CC0F99">
        <w:trPr>
          <w:trHeight w:val="113"/>
        </w:trPr>
        <w:tc>
          <w:tcPr>
            <w:tcW w:w="9432" w:type="dxa"/>
            <w:gridSpan w:val="2"/>
            <w:shd w:val="clear" w:color="auto" w:fill="FFFFFF"/>
            <w:tcMar>
              <w:top w:w="0" w:type="dxa"/>
              <w:left w:w="0" w:type="dxa"/>
              <w:bottom w:w="0" w:type="dxa"/>
              <w:right w:w="0" w:type="dxa"/>
            </w:tcMar>
          </w:tcPr>
          <w:p w14:paraId="591AB18D" w14:textId="32FC671B" w:rsidR="002B60C0" w:rsidRPr="002B60C0" w:rsidRDefault="002B60C0" w:rsidP="002B60C0">
            <w:pPr>
              <w:autoSpaceDE w:val="0"/>
              <w:autoSpaceDN w:val="0"/>
              <w:adjustRightInd w:val="0"/>
              <w:spacing w:after="0" w:line="240" w:lineRule="auto"/>
              <w:rPr>
                <w:rFonts w:ascii="Times New Roman" w:eastAsia="Times New Roman" w:hAnsi="Times New Roman" w:cs="Times New Roman"/>
                <w:sz w:val="24"/>
                <w:szCs w:val="24"/>
                <w:lang w:val="en-US" w:eastAsia="de-DE"/>
              </w:rPr>
            </w:pPr>
            <w:r w:rsidRPr="002B60C0">
              <w:rPr>
                <w:rFonts w:ascii="Georgia" w:eastAsia="Times New Roman" w:hAnsi="Georgia" w:cs="Georgia"/>
                <w:color w:val="000000"/>
                <w:sz w:val="16"/>
                <w:szCs w:val="16"/>
                <w:lang w:val="en-US" w:eastAsia="de-DE"/>
              </w:rPr>
              <w:t xml:space="preserve">© </w:t>
            </w:r>
          </w:p>
        </w:tc>
      </w:tr>
      <w:tr w:rsidR="002B60C0" w:rsidRPr="002B60C0" w14:paraId="2B178F13" w14:textId="77777777" w:rsidTr="00CC0F99">
        <w:trPr>
          <w:trHeight w:val="113"/>
        </w:trPr>
        <w:tc>
          <w:tcPr>
            <w:tcW w:w="9432" w:type="dxa"/>
            <w:gridSpan w:val="2"/>
            <w:shd w:val="clear" w:color="auto" w:fill="FFFFFF"/>
            <w:tcMar>
              <w:top w:w="0" w:type="dxa"/>
              <w:left w:w="0" w:type="dxa"/>
              <w:bottom w:w="0" w:type="dxa"/>
              <w:right w:w="0" w:type="dxa"/>
            </w:tcMar>
          </w:tcPr>
          <w:p w14:paraId="3DDAC200" w14:textId="6742BFF6" w:rsidR="002B60C0" w:rsidRPr="002B60C0" w:rsidRDefault="00A92113" w:rsidP="00952453">
            <w:pPr>
              <w:autoSpaceDE w:val="0"/>
              <w:autoSpaceDN w:val="0"/>
              <w:adjustRightInd w:val="0"/>
              <w:spacing w:before="120" w:after="120" w:line="336" w:lineRule="auto"/>
              <w:jc w:val="both"/>
              <w:rPr>
                <w:rFonts w:ascii="Times New Roman" w:eastAsia="Times New Roman" w:hAnsi="Times New Roman" w:cs="Times New Roman"/>
                <w:sz w:val="24"/>
                <w:szCs w:val="24"/>
                <w:lang w:eastAsia="de-DE"/>
              </w:rPr>
            </w:pPr>
            <w:r>
              <w:rPr>
                <w:rFonts w:ascii="Georgia" w:eastAsia="Times New Roman" w:hAnsi="Georgia" w:cs="Georgia"/>
                <w:b/>
                <w:bCs/>
                <w:color w:val="000000"/>
                <w:sz w:val="20"/>
                <w:szCs w:val="20"/>
                <w:lang w:eastAsia="de-DE"/>
              </w:rPr>
              <w:t>In drei Schritten zum Incentive</w:t>
            </w:r>
            <w:r w:rsidR="00C417C0">
              <w:rPr>
                <w:rFonts w:ascii="Georgia" w:eastAsia="Times New Roman" w:hAnsi="Georgia" w:cs="Georgia"/>
                <w:b/>
                <w:bCs/>
                <w:color w:val="000000"/>
                <w:sz w:val="20"/>
                <w:szCs w:val="20"/>
                <w:lang w:eastAsia="de-DE"/>
              </w:rPr>
              <w:t xml:space="preserve"> </w:t>
            </w:r>
            <w:r>
              <w:rPr>
                <w:rFonts w:ascii="Georgia" w:eastAsia="Times New Roman" w:hAnsi="Georgia" w:cs="Georgia"/>
                <w:b/>
                <w:bCs/>
                <w:color w:val="000000"/>
                <w:sz w:val="20"/>
                <w:szCs w:val="20"/>
                <w:lang w:eastAsia="de-DE"/>
              </w:rPr>
              <w:t xml:space="preserve">mit </w:t>
            </w:r>
            <w:r w:rsidR="002217A6">
              <w:rPr>
                <w:rFonts w:ascii="Georgia" w:eastAsia="Times New Roman" w:hAnsi="Georgia" w:cs="Georgia"/>
                <w:b/>
                <w:bCs/>
                <w:color w:val="000000"/>
                <w:sz w:val="20"/>
                <w:szCs w:val="20"/>
                <w:lang w:eastAsia="de-DE"/>
              </w:rPr>
              <w:t>Erinnerungs</w:t>
            </w:r>
            <w:r>
              <w:rPr>
                <w:rFonts w:ascii="Georgia" w:eastAsia="Times New Roman" w:hAnsi="Georgia" w:cs="Georgia"/>
                <w:b/>
                <w:bCs/>
                <w:color w:val="000000"/>
                <w:sz w:val="20"/>
                <w:szCs w:val="20"/>
                <w:lang w:eastAsia="de-DE"/>
              </w:rPr>
              <w:t>wert</w:t>
            </w:r>
          </w:p>
          <w:p w14:paraId="6E846FCA" w14:textId="342FEA61" w:rsidR="00D81435" w:rsidRDefault="00A92113" w:rsidP="00EC413A">
            <w:pPr>
              <w:autoSpaceDE w:val="0"/>
              <w:autoSpaceDN w:val="0"/>
              <w:adjustRightInd w:val="0"/>
              <w:spacing w:before="120" w:after="120" w:line="336" w:lineRule="auto"/>
              <w:jc w:val="both"/>
              <w:rPr>
                <w:rFonts w:ascii="Georgia" w:eastAsia="Times New Roman" w:hAnsi="Georgia" w:cs="Georgia"/>
                <w:color w:val="000000"/>
                <w:sz w:val="20"/>
                <w:szCs w:val="20"/>
                <w:lang w:eastAsia="de-DE"/>
              </w:rPr>
            </w:pPr>
            <w:r>
              <w:rPr>
                <w:rFonts w:ascii="Georgia" w:eastAsia="Times New Roman" w:hAnsi="Georgia" w:cs="Georgia"/>
                <w:color w:val="000000"/>
                <w:sz w:val="20"/>
                <w:szCs w:val="20"/>
                <w:lang w:eastAsia="de-DE"/>
              </w:rPr>
              <w:t xml:space="preserve">Eventplaner </w:t>
            </w:r>
            <w:r w:rsidR="007A165C">
              <w:rPr>
                <w:rFonts w:ascii="Georgia" w:eastAsia="Times New Roman" w:hAnsi="Georgia" w:cs="Georgia"/>
                <w:color w:val="000000"/>
                <w:sz w:val="20"/>
                <w:szCs w:val="20"/>
                <w:lang w:eastAsia="de-DE"/>
              </w:rPr>
              <w:t xml:space="preserve">wählen aus </w:t>
            </w:r>
            <w:r w:rsidR="00286D5F">
              <w:rPr>
                <w:rFonts w:ascii="Georgia" w:eastAsia="Times New Roman" w:hAnsi="Georgia" w:cs="Georgia"/>
                <w:color w:val="000000"/>
                <w:sz w:val="20"/>
                <w:szCs w:val="20"/>
                <w:lang w:eastAsia="de-DE"/>
              </w:rPr>
              <w:t>vielfältige</w:t>
            </w:r>
            <w:r w:rsidR="007A165C">
              <w:rPr>
                <w:rFonts w:ascii="Georgia" w:eastAsia="Times New Roman" w:hAnsi="Georgia" w:cs="Georgia"/>
                <w:color w:val="000000"/>
                <w:sz w:val="20"/>
                <w:szCs w:val="20"/>
                <w:lang w:eastAsia="de-DE"/>
              </w:rPr>
              <w:t>n</w:t>
            </w:r>
            <w:r w:rsidR="00286D5F">
              <w:rPr>
                <w:rFonts w:ascii="Georgia" w:eastAsia="Times New Roman" w:hAnsi="Georgia" w:cs="Georgia"/>
                <w:color w:val="000000"/>
                <w:sz w:val="20"/>
                <w:szCs w:val="20"/>
                <w:lang w:eastAsia="de-DE"/>
              </w:rPr>
              <w:t xml:space="preserve"> </w:t>
            </w:r>
            <w:r>
              <w:rPr>
                <w:rFonts w:ascii="Georgia" w:eastAsia="Times New Roman" w:hAnsi="Georgia" w:cs="Georgia"/>
                <w:color w:val="000000"/>
                <w:sz w:val="20"/>
                <w:szCs w:val="20"/>
                <w:lang w:eastAsia="de-DE"/>
              </w:rPr>
              <w:t xml:space="preserve">Corporate </w:t>
            </w:r>
            <w:proofErr w:type="spellStart"/>
            <w:r>
              <w:rPr>
                <w:rFonts w:ascii="Georgia" w:eastAsia="Times New Roman" w:hAnsi="Georgia" w:cs="Georgia"/>
                <w:color w:val="000000"/>
                <w:sz w:val="20"/>
                <w:szCs w:val="20"/>
                <w:lang w:eastAsia="de-DE"/>
              </w:rPr>
              <w:t>Volunteering</w:t>
            </w:r>
            <w:proofErr w:type="spellEnd"/>
            <w:r>
              <w:rPr>
                <w:rFonts w:ascii="Georgia" w:eastAsia="Times New Roman" w:hAnsi="Georgia" w:cs="Georgia"/>
                <w:color w:val="000000"/>
                <w:sz w:val="20"/>
                <w:szCs w:val="20"/>
                <w:lang w:eastAsia="de-DE"/>
              </w:rPr>
              <w:t>-Programme</w:t>
            </w:r>
            <w:r w:rsidR="007A165C">
              <w:rPr>
                <w:rFonts w:ascii="Georgia" w:eastAsia="Times New Roman" w:hAnsi="Georgia" w:cs="Georgia"/>
                <w:color w:val="000000"/>
                <w:sz w:val="20"/>
                <w:szCs w:val="20"/>
                <w:lang w:eastAsia="de-DE"/>
              </w:rPr>
              <w:t>n</w:t>
            </w:r>
            <w:r>
              <w:rPr>
                <w:rFonts w:ascii="Georgia" w:eastAsia="Times New Roman" w:hAnsi="Georgia" w:cs="Georgia"/>
                <w:color w:val="000000"/>
                <w:sz w:val="20"/>
                <w:szCs w:val="20"/>
                <w:lang w:eastAsia="de-DE"/>
              </w:rPr>
              <w:t xml:space="preserve"> </w:t>
            </w:r>
            <w:r w:rsidR="00B67050">
              <w:rPr>
                <w:rFonts w:ascii="Georgia" w:eastAsia="Times New Roman" w:hAnsi="Georgia" w:cs="Georgia"/>
                <w:color w:val="000000"/>
                <w:sz w:val="20"/>
                <w:szCs w:val="20"/>
                <w:lang w:eastAsia="de-DE"/>
              </w:rPr>
              <w:t>für Gruppen von fünf bis 40 Personen</w:t>
            </w:r>
            <w:r w:rsidR="007A165C">
              <w:rPr>
                <w:rFonts w:ascii="Georgia" w:eastAsia="Times New Roman" w:hAnsi="Georgia" w:cs="Georgia"/>
                <w:color w:val="000000"/>
                <w:sz w:val="20"/>
                <w:szCs w:val="20"/>
                <w:lang w:eastAsia="de-DE"/>
              </w:rPr>
              <w:t xml:space="preserve"> passende </w:t>
            </w:r>
            <w:r>
              <w:rPr>
                <w:rFonts w:ascii="Georgia" w:eastAsia="Times New Roman" w:hAnsi="Georgia" w:cs="Georgia"/>
                <w:color w:val="000000"/>
                <w:sz w:val="20"/>
                <w:szCs w:val="20"/>
                <w:lang w:eastAsia="de-DE"/>
              </w:rPr>
              <w:t xml:space="preserve">halb- </w:t>
            </w:r>
            <w:r w:rsidR="007A165C">
              <w:rPr>
                <w:rFonts w:ascii="Georgia" w:eastAsia="Times New Roman" w:hAnsi="Georgia" w:cs="Georgia"/>
                <w:color w:val="000000"/>
                <w:sz w:val="20"/>
                <w:szCs w:val="20"/>
                <w:lang w:eastAsia="de-DE"/>
              </w:rPr>
              <w:t>o</w:t>
            </w:r>
            <w:r>
              <w:rPr>
                <w:rFonts w:ascii="Georgia" w:eastAsia="Times New Roman" w:hAnsi="Georgia" w:cs="Georgia"/>
                <w:color w:val="000000"/>
                <w:sz w:val="20"/>
                <w:szCs w:val="20"/>
                <w:lang w:eastAsia="de-DE"/>
              </w:rPr>
              <w:t>d</w:t>
            </w:r>
            <w:r w:rsidR="007A165C">
              <w:rPr>
                <w:rFonts w:ascii="Georgia" w:eastAsia="Times New Roman" w:hAnsi="Georgia" w:cs="Georgia"/>
                <w:color w:val="000000"/>
                <w:sz w:val="20"/>
                <w:szCs w:val="20"/>
                <w:lang w:eastAsia="de-DE"/>
              </w:rPr>
              <w:t>er</w:t>
            </w:r>
            <w:r>
              <w:rPr>
                <w:rFonts w:ascii="Georgia" w:eastAsia="Times New Roman" w:hAnsi="Georgia" w:cs="Georgia"/>
                <w:color w:val="000000"/>
                <w:sz w:val="20"/>
                <w:szCs w:val="20"/>
                <w:lang w:eastAsia="de-DE"/>
              </w:rPr>
              <w:t xml:space="preserve"> ganztägige Projekt</w:t>
            </w:r>
            <w:r w:rsidR="007A165C">
              <w:rPr>
                <w:rFonts w:ascii="Georgia" w:eastAsia="Times New Roman" w:hAnsi="Georgia" w:cs="Georgia"/>
                <w:color w:val="000000"/>
                <w:sz w:val="20"/>
                <w:szCs w:val="20"/>
                <w:lang w:eastAsia="de-DE"/>
              </w:rPr>
              <w:t>e</w:t>
            </w:r>
            <w:r>
              <w:rPr>
                <w:rFonts w:ascii="Georgia" w:eastAsia="Times New Roman" w:hAnsi="Georgia" w:cs="Georgia"/>
                <w:color w:val="000000"/>
                <w:sz w:val="20"/>
                <w:szCs w:val="20"/>
                <w:lang w:eastAsia="de-DE"/>
              </w:rPr>
              <w:t xml:space="preserve"> </w:t>
            </w:r>
            <w:r w:rsidR="007A165C">
              <w:rPr>
                <w:rFonts w:ascii="Georgia" w:eastAsia="Times New Roman" w:hAnsi="Georgia" w:cs="Georgia"/>
                <w:color w:val="000000"/>
                <w:sz w:val="20"/>
                <w:szCs w:val="20"/>
                <w:lang w:eastAsia="de-DE"/>
              </w:rPr>
              <w:t xml:space="preserve">für ihren Kunden </w:t>
            </w:r>
            <w:r>
              <w:rPr>
                <w:rFonts w:ascii="Georgia" w:eastAsia="Times New Roman" w:hAnsi="Georgia" w:cs="Georgia"/>
                <w:color w:val="000000"/>
                <w:sz w:val="20"/>
                <w:szCs w:val="20"/>
                <w:lang w:eastAsia="de-DE"/>
              </w:rPr>
              <w:t>aus</w:t>
            </w:r>
            <w:r w:rsidR="00CA6929" w:rsidRPr="00CA6929">
              <w:rPr>
                <w:rFonts w:ascii="Georgia" w:eastAsia="Times New Roman" w:hAnsi="Georgia" w:cs="Georgia"/>
                <w:color w:val="000000"/>
                <w:sz w:val="20"/>
                <w:szCs w:val="20"/>
                <w:lang w:eastAsia="de-DE"/>
              </w:rPr>
              <w:t xml:space="preserve">. </w:t>
            </w:r>
            <w:r>
              <w:rPr>
                <w:rFonts w:ascii="Georgia" w:eastAsia="Times New Roman" w:hAnsi="Georgia" w:cs="Georgia"/>
                <w:color w:val="000000"/>
                <w:sz w:val="20"/>
                <w:szCs w:val="20"/>
                <w:lang w:eastAsia="de-DE"/>
              </w:rPr>
              <w:t xml:space="preserve">Sind diese </w:t>
            </w:r>
            <w:r w:rsidR="007A165C">
              <w:rPr>
                <w:rFonts w:ascii="Georgia" w:eastAsia="Times New Roman" w:hAnsi="Georgia" w:cs="Georgia"/>
                <w:color w:val="000000"/>
                <w:sz w:val="20"/>
                <w:szCs w:val="20"/>
                <w:lang w:eastAsia="de-DE"/>
              </w:rPr>
              <w:t xml:space="preserve">Rahmenbedingungen </w:t>
            </w:r>
            <w:r>
              <w:rPr>
                <w:rFonts w:ascii="Georgia" w:eastAsia="Times New Roman" w:hAnsi="Georgia" w:cs="Georgia"/>
                <w:color w:val="000000"/>
                <w:sz w:val="20"/>
                <w:szCs w:val="20"/>
                <w:lang w:eastAsia="de-DE"/>
              </w:rPr>
              <w:t xml:space="preserve">festgelegt, unterstützt das Team von </w:t>
            </w:r>
            <w:r w:rsidRPr="00A92113">
              <w:rPr>
                <w:rFonts w:ascii="Georgia" w:eastAsia="Times New Roman" w:hAnsi="Georgia" w:cs="Georgia"/>
                <w:i/>
                <w:color w:val="000000"/>
                <w:sz w:val="20"/>
                <w:szCs w:val="20"/>
                <w:lang w:eastAsia="de-DE"/>
              </w:rPr>
              <w:t>Verantwortung zeigen!</w:t>
            </w:r>
            <w:r>
              <w:rPr>
                <w:rFonts w:ascii="Georgia" w:eastAsia="Times New Roman" w:hAnsi="Georgia" w:cs="Georgia"/>
                <w:color w:val="000000"/>
                <w:sz w:val="20"/>
                <w:szCs w:val="20"/>
                <w:lang w:eastAsia="de-DE"/>
              </w:rPr>
              <w:t xml:space="preserve"> </w:t>
            </w:r>
            <w:r w:rsidR="00B67050">
              <w:rPr>
                <w:rFonts w:ascii="Georgia" w:eastAsia="Times New Roman" w:hAnsi="Georgia" w:cs="Georgia"/>
                <w:color w:val="000000"/>
                <w:sz w:val="20"/>
                <w:szCs w:val="20"/>
                <w:lang w:eastAsia="de-DE"/>
              </w:rPr>
              <w:t>bei der Vorbereitung und Planung</w:t>
            </w:r>
            <w:r w:rsidR="007A165C">
              <w:rPr>
                <w:rFonts w:ascii="Georgia" w:eastAsia="Times New Roman" w:hAnsi="Georgia" w:cs="Georgia"/>
                <w:color w:val="000000"/>
                <w:sz w:val="20"/>
                <w:szCs w:val="20"/>
                <w:lang w:eastAsia="de-DE"/>
              </w:rPr>
              <w:t xml:space="preserve"> des Incentives</w:t>
            </w:r>
            <w:r w:rsidR="00B67050">
              <w:rPr>
                <w:rFonts w:ascii="Georgia" w:eastAsia="Times New Roman" w:hAnsi="Georgia" w:cs="Georgia"/>
                <w:color w:val="000000"/>
                <w:sz w:val="20"/>
                <w:szCs w:val="20"/>
                <w:lang w:eastAsia="de-DE"/>
              </w:rPr>
              <w:t>.</w:t>
            </w:r>
            <w:r w:rsidR="002217A6">
              <w:rPr>
                <w:rFonts w:ascii="Georgia" w:eastAsia="Times New Roman" w:hAnsi="Georgia" w:cs="Georgia"/>
                <w:color w:val="000000"/>
                <w:sz w:val="20"/>
                <w:szCs w:val="20"/>
                <w:lang w:eastAsia="de-DE"/>
              </w:rPr>
              <w:t xml:space="preserve"> Alle Mitwirkenden sowie die Menschen, die sie aktiv unterstützen, erhalten Eventarmbänder – als Erinnerung </w:t>
            </w:r>
            <w:r w:rsidR="00286D5F">
              <w:rPr>
                <w:rFonts w:ascii="Georgia" w:eastAsia="Times New Roman" w:hAnsi="Georgia" w:cs="Georgia"/>
                <w:color w:val="000000"/>
                <w:sz w:val="20"/>
                <w:szCs w:val="20"/>
                <w:lang w:eastAsia="de-DE"/>
              </w:rPr>
              <w:t>und</w:t>
            </w:r>
            <w:r w:rsidR="002217A6">
              <w:rPr>
                <w:rFonts w:ascii="Georgia" w:eastAsia="Times New Roman" w:hAnsi="Georgia" w:cs="Georgia"/>
                <w:color w:val="000000"/>
                <w:sz w:val="20"/>
                <w:szCs w:val="20"/>
                <w:lang w:eastAsia="de-DE"/>
              </w:rPr>
              <w:t xml:space="preserve"> Zeichen</w:t>
            </w:r>
            <w:r w:rsidR="00286D5F">
              <w:rPr>
                <w:rFonts w:ascii="Georgia" w:eastAsia="Times New Roman" w:hAnsi="Georgia" w:cs="Georgia"/>
                <w:color w:val="000000"/>
                <w:sz w:val="20"/>
                <w:szCs w:val="20"/>
                <w:lang w:eastAsia="de-DE"/>
              </w:rPr>
              <w:t xml:space="preserve"> der</w:t>
            </w:r>
            <w:r w:rsidR="002217A6">
              <w:rPr>
                <w:rFonts w:ascii="Georgia" w:eastAsia="Times New Roman" w:hAnsi="Georgia" w:cs="Georgia"/>
                <w:color w:val="000000"/>
                <w:sz w:val="20"/>
                <w:szCs w:val="20"/>
                <w:lang w:eastAsia="de-DE"/>
              </w:rPr>
              <w:t xml:space="preserve"> Verbundenheit. Zudem wird das Engagement auf </w:t>
            </w:r>
            <w:proofErr w:type="spellStart"/>
            <w:r w:rsidR="002217A6">
              <w:rPr>
                <w:rFonts w:ascii="Georgia" w:eastAsia="Times New Roman" w:hAnsi="Georgia" w:cs="Georgia"/>
                <w:color w:val="000000"/>
                <w:sz w:val="20"/>
                <w:szCs w:val="20"/>
                <w:lang w:eastAsia="de-DE"/>
              </w:rPr>
              <w:t>Social</w:t>
            </w:r>
            <w:proofErr w:type="spellEnd"/>
            <w:r w:rsidR="002217A6">
              <w:rPr>
                <w:rFonts w:ascii="Georgia" w:eastAsia="Times New Roman" w:hAnsi="Georgia" w:cs="Georgia"/>
                <w:color w:val="000000"/>
                <w:sz w:val="20"/>
                <w:szCs w:val="20"/>
                <w:lang w:eastAsia="de-DE"/>
              </w:rPr>
              <w:t xml:space="preserve"> Media begleitet sowie Fotos und Videos auf Wunsch zur Verfügung gestellt. </w:t>
            </w:r>
            <w:r w:rsidR="00E348A0">
              <w:rPr>
                <w:rFonts w:ascii="Georgia" w:eastAsia="Times New Roman" w:hAnsi="Georgia" w:cs="Georgia"/>
                <w:color w:val="000000"/>
                <w:sz w:val="20"/>
                <w:szCs w:val="20"/>
                <w:lang w:eastAsia="de-DE"/>
              </w:rPr>
              <w:t xml:space="preserve">Die Kosten für die nachhaltigen Programme betragen 1.500 Euro für ein Projekt bis zu zehn Personen sowie1.000 Euro pro weitere zehn </w:t>
            </w:r>
            <w:r w:rsidR="007A165C">
              <w:rPr>
                <w:rFonts w:ascii="Georgia" w:eastAsia="Times New Roman" w:hAnsi="Georgia" w:cs="Georgia"/>
                <w:color w:val="000000"/>
                <w:sz w:val="20"/>
                <w:szCs w:val="20"/>
                <w:lang w:eastAsia="de-DE"/>
              </w:rPr>
              <w:t>Teilnehmer</w:t>
            </w:r>
            <w:r w:rsidR="00E348A0">
              <w:rPr>
                <w:rFonts w:ascii="Georgia" w:eastAsia="Times New Roman" w:hAnsi="Georgia" w:cs="Georgia"/>
                <w:color w:val="000000"/>
                <w:sz w:val="20"/>
                <w:szCs w:val="20"/>
                <w:lang w:eastAsia="de-DE"/>
              </w:rPr>
              <w:t>.</w:t>
            </w:r>
          </w:p>
          <w:p w14:paraId="25658EDA" w14:textId="0A59A6E5" w:rsidR="00B67050" w:rsidRDefault="002217A6" w:rsidP="00EC413A">
            <w:pPr>
              <w:autoSpaceDE w:val="0"/>
              <w:autoSpaceDN w:val="0"/>
              <w:adjustRightInd w:val="0"/>
              <w:spacing w:before="120" w:after="120" w:line="336" w:lineRule="auto"/>
              <w:jc w:val="both"/>
              <w:rPr>
                <w:rFonts w:ascii="Georgia" w:eastAsia="Times New Roman" w:hAnsi="Georgia" w:cs="Georgia"/>
                <w:color w:val="000000"/>
                <w:sz w:val="20"/>
                <w:szCs w:val="20"/>
                <w:lang w:eastAsia="de-DE"/>
              </w:rPr>
            </w:pPr>
            <w:r>
              <w:rPr>
                <w:rFonts w:ascii="Georgia" w:eastAsia="Times New Roman" w:hAnsi="Georgia" w:cs="Georgia"/>
                <w:color w:val="000000"/>
                <w:sz w:val="20"/>
                <w:szCs w:val="20"/>
                <w:lang w:eastAsia="de-DE"/>
              </w:rPr>
              <w:t xml:space="preserve">Sachkosten wie Fahrt- und Eintrittsgelder oder Verpflegung sind nicht inkludiert. </w:t>
            </w:r>
            <w:r w:rsidR="00D81435">
              <w:rPr>
                <w:rFonts w:ascii="Georgia" w:eastAsia="Times New Roman" w:hAnsi="Georgia" w:cs="Georgia"/>
                <w:color w:val="000000"/>
                <w:sz w:val="20"/>
                <w:szCs w:val="20"/>
                <w:lang w:eastAsia="de-DE"/>
              </w:rPr>
              <w:t xml:space="preserve">Ein Überblick zu einzelnen Corporate </w:t>
            </w:r>
            <w:proofErr w:type="spellStart"/>
            <w:r w:rsidR="00D81435">
              <w:rPr>
                <w:rFonts w:ascii="Georgia" w:eastAsia="Times New Roman" w:hAnsi="Georgia" w:cs="Georgia"/>
                <w:color w:val="000000"/>
                <w:sz w:val="20"/>
                <w:szCs w:val="20"/>
                <w:lang w:eastAsia="de-DE"/>
              </w:rPr>
              <w:t>Volunteering</w:t>
            </w:r>
            <w:proofErr w:type="spellEnd"/>
            <w:r w:rsidR="00D81435">
              <w:rPr>
                <w:rFonts w:ascii="Georgia" w:eastAsia="Times New Roman" w:hAnsi="Georgia" w:cs="Georgia"/>
                <w:color w:val="000000"/>
                <w:sz w:val="20"/>
                <w:szCs w:val="20"/>
                <w:lang w:eastAsia="de-DE"/>
              </w:rPr>
              <w:t xml:space="preserve">-Programmen befindet sich unter </w:t>
            </w:r>
            <w:hyperlink r:id="rId7" w:history="1">
              <w:r w:rsidR="00D81435" w:rsidRPr="00D81435">
                <w:rPr>
                  <w:rStyle w:val="Hyperlink"/>
                  <w:rFonts w:cs="Calibri"/>
                </w:rPr>
                <w:t>https://convention.kaernten.at/de/demo</w:t>
              </w:r>
            </w:hyperlink>
            <w:r w:rsidR="00D81435">
              <w:t>.</w:t>
            </w:r>
          </w:p>
          <w:p w14:paraId="242A51E3" w14:textId="4EEA519D" w:rsidR="002B60C0" w:rsidRPr="002B60C0" w:rsidRDefault="002217A6" w:rsidP="00952453">
            <w:pPr>
              <w:autoSpaceDE w:val="0"/>
              <w:autoSpaceDN w:val="0"/>
              <w:adjustRightInd w:val="0"/>
              <w:spacing w:before="120" w:after="120" w:line="336" w:lineRule="auto"/>
              <w:jc w:val="both"/>
              <w:rPr>
                <w:rFonts w:ascii="Times New Roman" w:eastAsia="Times New Roman" w:hAnsi="Times New Roman" w:cs="Times New Roman"/>
                <w:sz w:val="24"/>
                <w:szCs w:val="24"/>
                <w:lang w:eastAsia="de-DE"/>
              </w:rPr>
            </w:pPr>
            <w:r>
              <w:rPr>
                <w:rFonts w:ascii="Georgia" w:eastAsia="Times New Roman" w:hAnsi="Georgia" w:cs="Georgia"/>
                <w:b/>
                <w:bCs/>
                <w:color w:val="000000"/>
                <w:sz w:val="20"/>
                <w:szCs w:val="20"/>
                <w:lang w:eastAsia="de-DE"/>
              </w:rPr>
              <w:t xml:space="preserve">Aktiv für </w:t>
            </w:r>
            <w:r w:rsidR="008C5008">
              <w:rPr>
                <w:rFonts w:ascii="Georgia" w:eastAsia="Times New Roman" w:hAnsi="Georgia" w:cs="Georgia"/>
                <w:b/>
                <w:bCs/>
                <w:color w:val="000000"/>
                <w:sz w:val="20"/>
                <w:szCs w:val="20"/>
                <w:lang w:eastAsia="de-DE"/>
              </w:rPr>
              <w:t xml:space="preserve">Mensch und </w:t>
            </w:r>
            <w:r>
              <w:rPr>
                <w:rFonts w:ascii="Georgia" w:eastAsia="Times New Roman" w:hAnsi="Georgia" w:cs="Georgia"/>
                <w:b/>
                <w:bCs/>
                <w:color w:val="000000"/>
                <w:sz w:val="20"/>
                <w:szCs w:val="20"/>
                <w:lang w:eastAsia="de-DE"/>
              </w:rPr>
              <w:t>Natur</w:t>
            </w:r>
          </w:p>
          <w:p w14:paraId="4FF93397" w14:textId="5AE7BA22" w:rsidR="00C10776" w:rsidRDefault="00C93E8E" w:rsidP="0012316C">
            <w:pPr>
              <w:autoSpaceDE w:val="0"/>
              <w:autoSpaceDN w:val="0"/>
              <w:adjustRightInd w:val="0"/>
              <w:spacing w:before="120" w:after="120" w:line="336" w:lineRule="auto"/>
              <w:jc w:val="both"/>
              <w:rPr>
                <w:rFonts w:ascii="Georgia" w:eastAsia="Times New Roman" w:hAnsi="Georgia" w:cs="Georgia"/>
                <w:color w:val="000000"/>
                <w:sz w:val="20"/>
                <w:szCs w:val="20"/>
                <w:lang w:eastAsia="de-DE"/>
              </w:rPr>
            </w:pPr>
            <w:r w:rsidRPr="00C93E8E">
              <w:rPr>
                <w:rFonts w:ascii="Georgia" w:eastAsia="Times New Roman" w:hAnsi="Georgia" w:cs="Georgia"/>
                <w:color w:val="000000"/>
                <w:sz w:val="20"/>
                <w:szCs w:val="20"/>
                <w:lang w:eastAsia="de-DE"/>
              </w:rPr>
              <w:t xml:space="preserve">Unter dem Motto „Change </w:t>
            </w:r>
            <w:proofErr w:type="spellStart"/>
            <w:r w:rsidRPr="00C93E8E">
              <w:rPr>
                <w:rFonts w:ascii="Georgia" w:eastAsia="Times New Roman" w:hAnsi="Georgia" w:cs="Georgia"/>
                <w:color w:val="000000"/>
                <w:sz w:val="20"/>
                <w:szCs w:val="20"/>
                <w:lang w:eastAsia="de-DE"/>
              </w:rPr>
              <w:t>your</w:t>
            </w:r>
            <w:proofErr w:type="spellEnd"/>
            <w:r w:rsidRPr="00C93E8E">
              <w:rPr>
                <w:rFonts w:ascii="Georgia" w:eastAsia="Times New Roman" w:hAnsi="Georgia" w:cs="Georgia"/>
                <w:color w:val="000000"/>
                <w:sz w:val="20"/>
                <w:szCs w:val="20"/>
                <w:lang w:eastAsia="de-DE"/>
              </w:rPr>
              <w:t xml:space="preserve"> </w:t>
            </w:r>
            <w:proofErr w:type="spellStart"/>
            <w:r w:rsidRPr="00C93E8E">
              <w:rPr>
                <w:rFonts w:ascii="Georgia" w:eastAsia="Times New Roman" w:hAnsi="Georgia" w:cs="Georgia"/>
                <w:color w:val="000000"/>
                <w:sz w:val="20"/>
                <w:szCs w:val="20"/>
                <w:lang w:eastAsia="de-DE"/>
              </w:rPr>
              <w:t>perspective</w:t>
            </w:r>
            <w:proofErr w:type="spellEnd"/>
            <w:r w:rsidRPr="00C93E8E">
              <w:rPr>
                <w:rFonts w:ascii="Georgia" w:eastAsia="Times New Roman" w:hAnsi="Georgia" w:cs="Georgia"/>
                <w:color w:val="000000"/>
                <w:sz w:val="20"/>
                <w:szCs w:val="20"/>
                <w:lang w:eastAsia="de-DE"/>
              </w:rPr>
              <w:t xml:space="preserve"> </w:t>
            </w:r>
            <w:proofErr w:type="spellStart"/>
            <w:r w:rsidRPr="00C93E8E">
              <w:rPr>
                <w:rFonts w:ascii="Georgia" w:eastAsia="Times New Roman" w:hAnsi="Georgia" w:cs="Georgia"/>
                <w:color w:val="000000"/>
                <w:sz w:val="20"/>
                <w:szCs w:val="20"/>
                <w:lang w:eastAsia="de-DE"/>
              </w:rPr>
              <w:t>and</w:t>
            </w:r>
            <w:proofErr w:type="spellEnd"/>
            <w:r w:rsidRPr="00C93E8E">
              <w:rPr>
                <w:rFonts w:ascii="Georgia" w:eastAsia="Times New Roman" w:hAnsi="Georgia" w:cs="Georgia"/>
                <w:color w:val="000000"/>
                <w:sz w:val="20"/>
                <w:szCs w:val="20"/>
                <w:lang w:eastAsia="de-DE"/>
              </w:rPr>
              <w:t xml:space="preserve"> </w:t>
            </w:r>
            <w:proofErr w:type="spellStart"/>
            <w:r w:rsidRPr="00C93E8E">
              <w:rPr>
                <w:rFonts w:ascii="Georgia" w:eastAsia="Times New Roman" w:hAnsi="Georgia" w:cs="Georgia"/>
                <w:color w:val="000000"/>
                <w:sz w:val="20"/>
                <w:szCs w:val="20"/>
                <w:lang w:eastAsia="de-DE"/>
              </w:rPr>
              <w:t>feel</w:t>
            </w:r>
            <w:proofErr w:type="spellEnd"/>
            <w:r w:rsidRPr="00C93E8E">
              <w:rPr>
                <w:rFonts w:ascii="Georgia" w:eastAsia="Times New Roman" w:hAnsi="Georgia" w:cs="Georgia"/>
                <w:color w:val="000000"/>
                <w:sz w:val="20"/>
                <w:szCs w:val="20"/>
                <w:lang w:eastAsia="de-DE"/>
              </w:rPr>
              <w:t xml:space="preserve"> </w:t>
            </w:r>
            <w:proofErr w:type="spellStart"/>
            <w:r w:rsidRPr="00C93E8E">
              <w:rPr>
                <w:rFonts w:ascii="Georgia" w:eastAsia="Times New Roman" w:hAnsi="Georgia" w:cs="Georgia"/>
                <w:color w:val="000000"/>
                <w:sz w:val="20"/>
                <w:szCs w:val="20"/>
                <w:lang w:eastAsia="de-DE"/>
              </w:rPr>
              <w:t>inspired</w:t>
            </w:r>
            <w:proofErr w:type="spellEnd"/>
            <w:r w:rsidRPr="00C93E8E">
              <w:rPr>
                <w:rFonts w:ascii="Georgia" w:eastAsia="Times New Roman" w:hAnsi="Georgia" w:cs="Georgia"/>
                <w:color w:val="000000"/>
                <w:sz w:val="20"/>
                <w:szCs w:val="20"/>
                <w:lang w:eastAsia="de-DE"/>
              </w:rPr>
              <w:t xml:space="preserve">” vermitteln die Corporate </w:t>
            </w:r>
            <w:proofErr w:type="spellStart"/>
            <w:r w:rsidRPr="00C93E8E">
              <w:rPr>
                <w:rFonts w:ascii="Georgia" w:eastAsia="Times New Roman" w:hAnsi="Georgia" w:cs="Georgia"/>
                <w:color w:val="000000"/>
                <w:sz w:val="20"/>
                <w:szCs w:val="20"/>
                <w:lang w:eastAsia="de-DE"/>
              </w:rPr>
              <w:t>Volunteering</w:t>
            </w:r>
            <w:proofErr w:type="spellEnd"/>
            <w:r w:rsidRPr="00C93E8E">
              <w:rPr>
                <w:rFonts w:ascii="Georgia" w:eastAsia="Times New Roman" w:hAnsi="Georgia" w:cs="Georgia"/>
                <w:color w:val="000000"/>
                <w:sz w:val="20"/>
                <w:szCs w:val="20"/>
                <w:lang w:eastAsia="de-DE"/>
              </w:rPr>
              <w:t xml:space="preserve">-Programme </w:t>
            </w:r>
            <w:r>
              <w:rPr>
                <w:rFonts w:ascii="Georgia" w:eastAsia="Times New Roman" w:hAnsi="Georgia" w:cs="Georgia"/>
                <w:color w:val="000000"/>
                <w:sz w:val="20"/>
                <w:szCs w:val="20"/>
                <w:lang w:eastAsia="de-DE"/>
              </w:rPr>
              <w:t xml:space="preserve">neben </w:t>
            </w:r>
            <w:r w:rsidRPr="00C93E8E">
              <w:rPr>
                <w:rFonts w:ascii="Georgia" w:eastAsia="Times New Roman" w:hAnsi="Georgia" w:cs="Georgia"/>
                <w:color w:val="000000"/>
                <w:sz w:val="20"/>
                <w:szCs w:val="20"/>
                <w:lang w:eastAsia="de-DE"/>
              </w:rPr>
              <w:t>eine</w:t>
            </w:r>
            <w:r>
              <w:rPr>
                <w:rFonts w:ascii="Georgia" w:eastAsia="Times New Roman" w:hAnsi="Georgia" w:cs="Georgia"/>
                <w:color w:val="000000"/>
                <w:sz w:val="20"/>
                <w:szCs w:val="20"/>
                <w:lang w:eastAsia="de-DE"/>
              </w:rPr>
              <w:t>r</w:t>
            </w:r>
            <w:r w:rsidRPr="00C93E8E">
              <w:rPr>
                <w:rFonts w:ascii="Georgia" w:eastAsia="Times New Roman" w:hAnsi="Georgia" w:cs="Georgia"/>
                <w:color w:val="000000"/>
                <w:sz w:val="20"/>
                <w:szCs w:val="20"/>
                <w:lang w:eastAsia="de-DE"/>
              </w:rPr>
              <w:t xml:space="preserve"> besondere</w:t>
            </w:r>
            <w:r>
              <w:rPr>
                <w:rFonts w:ascii="Georgia" w:eastAsia="Times New Roman" w:hAnsi="Georgia" w:cs="Georgia"/>
                <w:color w:val="000000"/>
                <w:sz w:val="20"/>
                <w:szCs w:val="20"/>
                <w:lang w:eastAsia="de-DE"/>
              </w:rPr>
              <w:t>n Teamerfah</w:t>
            </w:r>
            <w:r w:rsidRPr="00C93E8E">
              <w:rPr>
                <w:rFonts w:ascii="Georgia" w:eastAsia="Times New Roman" w:hAnsi="Georgia" w:cs="Georgia"/>
                <w:color w:val="000000"/>
                <w:sz w:val="20"/>
                <w:szCs w:val="20"/>
                <w:lang w:eastAsia="de-DE"/>
              </w:rPr>
              <w:t>rung</w:t>
            </w:r>
            <w:r>
              <w:rPr>
                <w:rFonts w:ascii="Georgia" w:eastAsia="Times New Roman" w:hAnsi="Georgia" w:cs="Georgia"/>
                <w:color w:val="000000"/>
                <w:sz w:val="20"/>
                <w:szCs w:val="20"/>
                <w:lang w:eastAsia="de-DE"/>
              </w:rPr>
              <w:t xml:space="preserve"> auch Einblicke in</w:t>
            </w:r>
            <w:r w:rsidR="00286D5F">
              <w:rPr>
                <w:rFonts w:ascii="Georgia" w:eastAsia="Times New Roman" w:hAnsi="Georgia" w:cs="Georgia"/>
                <w:color w:val="000000"/>
                <w:sz w:val="20"/>
                <w:szCs w:val="20"/>
                <w:lang w:eastAsia="de-DE"/>
              </w:rPr>
              <w:t xml:space="preserve"> verborgene</w:t>
            </w:r>
            <w:r>
              <w:rPr>
                <w:rFonts w:ascii="Georgia" w:eastAsia="Times New Roman" w:hAnsi="Georgia" w:cs="Georgia"/>
                <w:color w:val="000000"/>
                <w:sz w:val="20"/>
                <w:szCs w:val="20"/>
                <w:lang w:eastAsia="de-DE"/>
              </w:rPr>
              <w:t xml:space="preserve"> Bereiche der Gesell</w:t>
            </w:r>
            <w:r w:rsidR="00286D5F">
              <w:rPr>
                <w:rFonts w:ascii="Georgia" w:eastAsia="Times New Roman" w:hAnsi="Georgia" w:cs="Georgia"/>
                <w:color w:val="000000"/>
                <w:sz w:val="20"/>
                <w:szCs w:val="20"/>
                <w:lang w:eastAsia="de-DE"/>
              </w:rPr>
              <w:t>-</w:t>
            </w:r>
            <w:proofErr w:type="spellStart"/>
            <w:r>
              <w:rPr>
                <w:rFonts w:ascii="Georgia" w:eastAsia="Times New Roman" w:hAnsi="Georgia" w:cs="Georgia"/>
                <w:color w:val="000000"/>
                <w:sz w:val="20"/>
                <w:szCs w:val="20"/>
                <w:lang w:eastAsia="de-DE"/>
              </w:rPr>
              <w:t>schaft</w:t>
            </w:r>
            <w:proofErr w:type="spellEnd"/>
            <w:r>
              <w:rPr>
                <w:rFonts w:ascii="Georgia" w:eastAsia="Times New Roman" w:hAnsi="Georgia" w:cs="Georgia"/>
                <w:color w:val="000000"/>
                <w:sz w:val="20"/>
                <w:szCs w:val="20"/>
                <w:lang w:eastAsia="de-DE"/>
              </w:rPr>
              <w:t>. Die Hilf</w:t>
            </w:r>
            <w:r w:rsidR="00286D5F">
              <w:rPr>
                <w:rFonts w:ascii="Georgia" w:eastAsia="Times New Roman" w:hAnsi="Georgia" w:cs="Georgia"/>
                <w:color w:val="000000"/>
                <w:sz w:val="20"/>
                <w:szCs w:val="20"/>
                <w:lang w:eastAsia="de-DE"/>
              </w:rPr>
              <w:t>s</w:t>
            </w:r>
            <w:r>
              <w:rPr>
                <w:rFonts w:ascii="Georgia" w:eastAsia="Times New Roman" w:hAnsi="Georgia" w:cs="Georgia"/>
                <w:color w:val="000000"/>
                <w:sz w:val="20"/>
                <w:szCs w:val="20"/>
                <w:lang w:eastAsia="de-DE"/>
              </w:rPr>
              <w:t>bedürftigen wiederum profitieren durch Freude und Erlebnisse, die oh</w:t>
            </w:r>
            <w:r w:rsidR="008C5008">
              <w:rPr>
                <w:rFonts w:ascii="Georgia" w:eastAsia="Times New Roman" w:hAnsi="Georgia" w:cs="Georgia"/>
                <w:color w:val="000000"/>
                <w:sz w:val="20"/>
                <w:szCs w:val="20"/>
                <w:lang w:eastAsia="de-DE"/>
              </w:rPr>
              <w:t>n</w:t>
            </w:r>
            <w:r>
              <w:rPr>
                <w:rFonts w:ascii="Georgia" w:eastAsia="Times New Roman" w:hAnsi="Georgia" w:cs="Georgia"/>
                <w:color w:val="000000"/>
                <w:sz w:val="20"/>
                <w:szCs w:val="20"/>
                <w:lang w:eastAsia="de-DE"/>
              </w:rPr>
              <w:t xml:space="preserve">e </w:t>
            </w:r>
            <w:r w:rsidR="008C5008">
              <w:rPr>
                <w:rFonts w:ascii="Georgia" w:eastAsia="Times New Roman" w:hAnsi="Georgia" w:cs="Georgia"/>
                <w:color w:val="000000"/>
                <w:sz w:val="20"/>
                <w:szCs w:val="20"/>
                <w:lang w:eastAsia="de-DE"/>
              </w:rPr>
              <w:t xml:space="preserve">den Einsatz der Incentive-Gruppe </w:t>
            </w:r>
            <w:r>
              <w:rPr>
                <w:rFonts w:ascii="Georgia" w:eastAsia="Times New Roman" w:hAnsi="Georgia" w:cs="Georgia"/>
                <w:color w:val="000000"/>
                <w:sz w:val="20"/>
                <w:szCs w:val="20"/>
                <w:lang w:eastAsia="de-DE"/>
              </w:rPr>
              <w:t xml:space="preserve">nicht </w:t>
            </w:r>
            <w:r w:rsidR="008C5008">
              <w:rPr>
                <w:rFonts w:ascii="Georgia" w:eastAsia="Times New Roman" w:hAnsi="Georgia" w:cs="Georgia"/>
                <w:color w:val="000000"/>
                <w:sz w:val="20"/>
                <w:szCs w:val="20"/>
                <w:lang w:eastAsia="de-DE"/>
              </w:rPr>
              <w:t xml:space="preserve">zustande </w:t>
            </w:r>
            <w:r>
              <w:rPr>
                <w:rFonts w:ascii="Georgia" w:eastAsia="Times New Roman" w:hAnsi="Georgia" w:cs="Georgia"/>
                <w:color w:val="000000"/>
                <w:sz w:val="20"/>
                <w:szCs w:val="20"/>
                <w:lang w:eastAsia="de-DE"/>
              </w:rPr>
              <w:t>gekommen</w:t>
            </w:r>
            <w:r w:rsidR="008C5008">
              <w:rPr>
                <w:rFonts w:ascii="Georgia" w:eastAsia="Times New Roman" w:hAnsi="Georgia" w:cs="Georgia"/>
                <w:color w:val="000000"/>
                <w:sz w:val="20"/>
                <w:szCs w:val="20"/>
                <w:lang w:eastAsia="de-DE"/>
              </w:rPr>
              <w:t xml:space="preserve"> </w:t>
            </w:r>
            <w:r>
              <w:rPr>
                <w:rFonts w:ascii="Georgia" w:eastAsia="Times New Roman" w:hAnsi="Georgia" w:cs="Georgia"/>
                <w:color w:val="000000"/>
                <w:sz w:val="20"/>
                <w:szCs w:val="20"/>
                <w:lang w:eastAsia="de-DE"/>
              </w:rPr>
              <w:t>w</w:t>
            </w:r>
            <w:r w:rsidR="008C5008">
              <w:rPr>
                <w:rFonts w:ascii="Georgia" w:eastAsia="Times New Roman" w:hAnsi="Georgia" w:cs="Georgia"/>
                <w:color w:val="000000"/>
                <w:sz w:val="20"/>
                <w:szCs w:val="20"/>
                <w:lang w:eastAsia="de-DE"/>
              </w:rPr>
              <w:t>ären.</w:t>
            </w:r>
            <w:r w:rsidR="00C10776">
              <w:rPr>
                <w:rFonts w:ascii="Georgia" w:eastAsia="Times New Roman" w:hAnsi="Georgia" w:cs="Georgia"/>
                <w:color w:val="000000"/>
                <w:sz w:val="20"/>
                <w:szCs w:val="20"/>
                <w:lang w:eastAsia="de-DE"/>
              </w:rPr>
              <w:t xml:space="preserve"> </w:t>
            </w:r>
            <w:r w:rsidR="008C5008">
              <w:rPr>
                <w:rFonts w:ascii="Georgia" w:eastAsia="Times New Roman" w:hAnsi="Georgia" w:cs="Georgia"/>
                <w:color w:val="000000"/>
                <w:sz w:val="20"/>
                <w:szCs w:val="20"/>
                <w:lang w:eastAsia="de-DE"/>
              </w:rPr>
              <w:t>So freuen sich die Bewohner eine</w:t>
            </w:r>
            <w:r w:rsidR="00E348A0">
              <w:rPr>
                <w:rFonts w:ascii="Georgia" w:eastAsia="Times New Roman" w:hAnsi="Georgia" w:cs="Georgia"/>
                <w:color w:val="000000"/>
                <w:sz w:val="20"/>
                <w:szCs w:val="20"/>
                <w:lang w:eastAsia="de-DE"/>
              </w:rPr>
              <w:t>s Kinder</w:t>
            </w:r>
            <w:r w:rsidR="008C5008">
              <w:rPr>
                <w:rFonts w:ascii="Georgia" w:eastAsia="Times New Roman" w:hAnsi="Georgia" w:cs="Georgia"/>
                <w:color w:val="000000"/>
                <w:sz w:val="20"/>
                <w:szCs w:val="20"/>
                <w:lang w:eastAsia="de-DE"/>
              </w:rPr>
              <w:t xml:space="preserve">heims oder des regionalen Kinderdorfs über den Aufbau einer neuen Sandkiste, das Pflanzen einer </w:t>
            </w:r>
            <w:r w:rsidR="00286D5F">
              <w:rPr>
                <w:rFonts w:ascii="Georgia" w:eastAsia="Times New Roman" w:hAnsi="Georgia" w:cs="Georgia"/>
                <w:color w:val="000000"/>
                <w:sz w:val="20"/>
                <w:szCs w:val="20"/>
                <w:lang w:eastAsia="de-DE"/>
              </w:rPr>
              <w:t>Beerenh</w:t>
            </w:r>
            <w:r w:rsidR="008C5008">
              <w:rPr>
                <w:rFonts w:ascii="Georgia" w:eastAsia="Times New Roman" w:hAnsi="Georgia" w:cs="Georgia"/>
                <w:color w:val="000000"/>
                <w:sz w:val="20"/>
                <w:szCs w:val="20"/>
                <w:lang w:eastAsia="de-DE"/>
              </w:rPr>
              <w:t xml:space="preserve">ecke oder </w:t>
            </w:r>
            <w:r w:rsidR="008C5008">
              <w:rPr>
                <w:rFonts w:ascii="Georgia" w:eastAsia="Times New Roman" w:hAnsi="Georgia" w:cs="Georgia"/>
                <w:color w:val="000000"/>
                <w:sz w:val="20"/>
                <w:szCs w:val="20"/>
                <w:lang w:eastAsia="de-DE"/>
              </w:rPr>
              <w:lastRenderedPageBreak/>
              <w:t xml:space="preserve">eines </w:t>
            </w:r>
            <w:r w:rsidR="007A165C">
              <w:rPr>
                <w:rFonts w:ascii="Georgia" w:eastAsia="Times New Roman" w:hAnsi="Georgia" w:cs="Georgia"/>
                <w:color w:val="000000"/>
                <w:sz w:val="20"/>
                <w:szCs w:val="20"/>
                <w:lang w:eastAsia="de-DE"/>
              </w:rPr>
              <w:t>für R</w:t>
            </w:r>
            <w:r w:rsidR="008C5008">
              <w:rPr>
                <w:rFonts w:ascii="Georgia" w:eastAsia="Times New Roman" w:hAnsi="Georgia" w:cs="Georgia"/>
                <w:color w:val="000000"/>
                <w:sz w:val="20"/>
                <w:szCs w:val="20"/>
                <w:lang w:eastAsia="de-DE"/>
              </w:rPr>
              <w:t>ollstuhl</w:t>
            </w:r>
            <w:r w:rsidR="007A165C">
              <w:rPr>
                <w:rFonts w:ascii="Georgia" w:eastAsia="Times New Roman" w:hAnsi="Georgia" w:cs="Georgia"/>
                <w:color w:val="000000"/>
                <w:sz w:val="20"/>
                <w:szCs w:val="20"/>
                <w:lang w:eastAsia="de-DE"/>
              </w:rPr>
              <w:t>fahrer zugänglichen</w:t>
            </w:r>
            <w:r w:rsidR="008C5008">
              <w:rPr>
                <w:rFonts w:ascii="Georgia" w:eastAsia="Times New Roman" w:hAnsi="Georgia" w:cs="Georgia"/>
                <w:color w:val="000000"/>
                <w:sz w:val="20"/>
                <w:szCs w:val="20"/>
                <w:lang w:eastAsia="de-DE"/>
              </w:rPr>
              <w:t xml:space="preserve"> Hochbeets. Auch das Verschönern des Gemeinschaftsraums </w:t>
            </w:r>
            <w:r w:rsidR="00E348A0">
              <w:rPr>
                <w:rFonts w:ascii="Georgia" w:eastAsia="Times New Roman" w:hAnsi="Georgia" w:cs="Georgia"/>
                <w:color w:val="000000"/>
                <w:sz w:val="20"/>
                <w:szCs w:val="20"/>
                <w:lang w:eastAsia="de-DE"/>
              </w:rPr>
              <w:t>von</w:t>
            </w:r>
            <w:r w:rsidR="008C5008">
              <w:rPr>
                <w:rFonts w:ascii="Georgia" w:eastAsia="Times New Roman" w:hAnsi="Georgia" w:cs="Georgia"/>
                <w:color w:val="000000"/>
                <w:sz w:val="20"/>
                <w:szCs w:val="20"/>
                <w:lang w:eastAsia="de-DE"/>
              </w:rPr>
              <w:t xml:space="preserve"> Werkstätte</w:t>
            </w:r>
            <w:r w:rsidR="00E348A0">
              <w:rPr>
                <w:rFonts w:ascii="Georgia" w:eastAsia="Times New Roman" w:hAnsi="Georgia" w:cs="Georgia"/>
                <w:color w:val="000000"/>
                <w:sz w:val="20"/>
                <w:szCs w:val="20"/>
                <w:lang w:eastAsia="de-DE"/>
              </w:rPr>
              <w:t>n</w:t>
            </w:r>
            <w:r w:rsidR="008C5008">
              <w:rPr>
                <w:rFonts w:ascii="Georgia" w:eastAsia="Times New Roman" w:hAnsi="Georgia" w:cs="Georgia"/>
                <w:color w:val="000000"/>
                <w:sz w:val="20"/>
                <w:szCs w:val="20"/>
                <w:lang w:eastAsia="de-DE"/>
              </w:rPr>
              <w:t xml:space="preserve"> oder </w:t>
            </w:r>
            <w:r w:rsidR="00E348A0">
              <w:rPr>
                <w:rFonts w:ascii="Georgia" w:eastAsia="Times New Roman" w:hAnsi="Georgia" w:cs="Georgia"/>
                <w:color w:val="000000"/>
                <w:sz w:val="20"/>
                <w:szCs w:val="20"/>
                <w:lang w:eastAsia="de-DE"/>
              </w:rPr>
              <w:t xml:space="preserve">Jugendzentren </w:t>
            </w:r>
            <w:r w:rsidR="008C5008">
              <w:rPr>
                <w:rFonts w:ascii="Georgia" w:eastAsia="Times New Roman" w:hAnsi="Georgia" w:cs="Georgia"/>
                <w:color w:val="000000"/>
                <w:sz w:val="20"/>
                <w:szCs w:val="20"/>
                <w:lang w:eastAsia="de-DE"/>
              </w:rPr>
              <w:t>steht hoch im Kurs.</w:t>
            </w:r>
          </w:p>
          <w:p w14:paraId="5B8F9D48" w14:textId="06DC81A6" w:rsidR="008C5008" w:rsidRDefault="0044782E" w:rsidP="0012316C">
            <w:pPr>
              <w:autoSpaceDE w:val="0"/>
              <w:autoSpaceDN w:val="0"/>
              <w:adjustRightInd w:val="0"/>
              <w:spacing w:before="120" w:after="120" w:line="336" w:lineRule="auto"/>
              <w:jc w:val="both"/>
              <w:rPr>
                <w:rFonts w:ascii="Georgia" w:eastAsia="Times New Roman" w:hAnsi="Georgia" w:cs="Georgia"/>
                <w:color w:val="000000"/>
                <w:sz w:val="20"/>
                <w:szCs w:val="20"/>
                <w:lang w:eastAsia="de-DE"/>
              </w:rPr>
            </w:pPr>
            <w:r>
              <w:rPr>
                <w:rFonts w:ascii="Georgia" w:eastAsia="Times New Roman" w:hAnsi="Georgia" w:cs="Georgia"/>
                <w:color w:val="000000"/>
                <w:sz w:val="20"/>
                <w:szCs w:val="20"/>
                <w:lang w:eastAsia="de-DE"/>
              </w:rPr>
              <w:t xml:space="preserve">Bewusst </w:t>
            </w:r>
            <w:r w:rsidR="00C10776">
              <w:rPr>
                <w:rFonts w:ascii="Georgia" w:eastAsia="Times New Roman" w:hAnsi="Georgia" w:cs="Georgia"/>
                <w:color w:val="000000"/>
                <w:sz w:val="20"/>
                <w:szCs w:val="20"/>
                <w:lang w:eastAsia="de-DE"/>
              </w:rPr>
              <w:t xml:space="preserve">Zeit </w:t>
            </w:r>
            <w:r>
              <w:rPr>
                <w:rFonts w:ascii="Georgia" w:eastAsia="Times New Roman" w:hAnsi="Georgia" w:cs="Georgia"/>
                <w:color w:val="000000"/>
                <w:sz w:val="20"/>
                <w:szCs w:val="20"/>
                <w:lang w:eastAsia="de-DE"/>
              </w:rPr>
              <w:t xml:space="preserve">verbringen </w:t>
            </w:r>
            <w:r w:rsidR="00C10776">
              <w:rPr>
                <w:rFonts w:ascii="Georgia" w:eastAsia="Times New Roman" w:hAnsi="Georgia" w:cs="Georgia"/>
                <w:color w:val="000000"/>
                <w:sz w:val="20"/>
                <w:szCs w:val="20"/>
                <w:lang w:eastAsia="de-DE"/>
              </w:rPr>
              <w:t xml:space="preserve">Teilnehmer </w:t>
            </w:r>
            <w:r>
              <w:rPr>
                <w:rFonts w:ascii="Georgia" w:eastAsia="Times New Roman" w:hAnsi="Georgia" w:cs="Georgia"/>
                <w:color w:val="000000"/>
                <w:sz w:val="20"/>
                <w:szCs w:val="20"/>
                <w:lang w:eastAsia="de-DE"/>
              </w:rPr>
              <w:t xml:space="preserve">mit den Bewohnern der Demenzstation des Klinikum Klagenfurts </w:t>
            </w:r>
            <w:r w:rsidR="00C10776">
              <w:rPr>
                <w:rFonts w:ascii="Georgia" w:eastAsia="Times New Roman" w:hAnsi="Georgia" w:cs="Georgia"/>
                <w:color w:val="000000"/>
                <w:sz w:val="20"/>
                <w:szCs w:val="20"/>
                <w:lang w:eastAsia="de-DE"/>
              </w:rPr>
              <w:t xml:space="preserve">beim Backen von Keksen oder Apfelstrudel </w:t>
            </w:r>
            <w:r>
              <w:rPr>
                <w:rFonts w:ascii="Georgia" w:eastAsia="Times New Roman" w:hAnsi="Georgia" w:cs="Georgia"/>
                <w:color w:val="000000"/>
                <w:sz w:val="20"/>
                <w:szCs w:val="20"/>
                <w:lang w:eastAsia="de-DE"/>
              </w:rPr>
              <w:t>und</w:t>
            </w:r>
            <w:r w:rsidR="00286D5F">
              <w:rPr>
                <w:rFonts w:ascii="Georgia" w:eastAsia="Times New Roman" w:hAnsi="Georgia" w:cs="Georgia"/>
                <w:color w:val="000000"/>
                <w:sz w:val="20"/>
                <w:szCs w:val="20"/>
                <w:lang w:eastAsia="de-DE"/>
              </w:rPr>
              <w:t xml:space="preserve"> beim Gestalten eines </w:t>
            </w:r>
            <w:r w:rsidR="00C10776">
              <w:rPr>
                <w:rFonts w:ascii="Georgia" w:eastAsia="Times New Roman" w:hAnsi="Georgia" w:cs="Georgia"/>
                <w:color w:val="000000"/>
                <w:sz w:val="20"/>
                <w:szCs w:val="20"/>
                <w:lang w:eastAsia="de-DE"/>
              </w:rPr>
              <w:t>Vorlese- oder Musiktag</w:t>
            </w:r>
            <w:r w:rsidR="00286D5F">
              <w:rPr>
                <w:rFonts w:ascii="Georgia" w:eastAsia="Times New Roman" w:hAnsi="Georgia" w:cs="Georgia"/>
                <w:color w:val="000000"/>
                <w:sz w:val="20"/>
                <w:szCs w:val="20"/>
                <w:lang w:eastAsia="de-DE"/>
              </w:rPr>
              <w:t>s für alte Menschen</w:t>
            </w:r>
            <w:r w:rsidR="00C10776">
              <w:rPr>
                <w:rFonts w:ascii="Georgia" w:eastAsia="Times New Roman" w:hAnsi="Georgia" w:cs="Georgia"/>
                <w:color w:val="000000"/>
                <w:sz w:val="20"/>
                <w:szCs w:val="20"/>
                <w:lang w:eastAsia="de-DE"/>
              </w:rPr>
              <w:t xml:space="preserve">. </w:t>
            </w:r>
            <w:r>
              <w:rPr>
                <w:rFonts w:ascii="Georgia" w:eastAsia="Times New Roman" w:hAnsi="Georgia" w:cs="Georgia"/>
                <w:color w:val="000000"/>
                <w:sz w:val="20"/>
                <w:szCs w:val="20"/>
                <w:lang w:eastAsia="de-DE"/>
              </w:rPr>
              <w:t xml:space="preserve">MICE-Gruppen </w:t>
            </w:r>
            <w:r w:rsidR="00286D5F">
              <w:rPr>
                <w:rFonts w:ascii="Georgia" w:eastAsia="Times New Roman" w:hAnsi="Georgia" w:cs="Georgia"/>
                <w:color w:val="000000"/>
                <w:sz w:val="20"/>
                <w:szCs w:val="20"/>
                <w:lang w:eastAsia="de-DE"/>
              </w:rPr>
              <w:t>entdecke</w:t>
            </w:r>
            <w:r w:rsidR="00521229">
              <w:rPr>
                <w:rFonts w:ascii="Georgia" w:eastAsia="Times New Roman" w:hAnsi="Georgia" w:cs="Georgia"/>
                <w:color w:val="000000"/>
                <w:sz w:val="20"/>
                <w:szCs w:val="20"/>
                <w:lang w:eastAsia="de-DE"/>
              </w:rPr>
              <w:t>n</w:t>
            </w:r>
            <w:r w:rsidR="00286D5F">
              <w:rPr>
                <w:rFonts w:ascii="Georgia" w:eastAsia="Times New Roman" w:hAnsi="Georgia" w:cs="Georgia"/>
                <w:color w:val="000000"/>
                <w:sz w:val="20"/>
                <w:szCs w:val="20"/>
                <w:lang w:eastAsia="de-DE"/>
              </w:rPr>
              <w:t xml:space="preserve"> </w:t>
            </w:r>
            <w:r>
              <w:rPr>
                <w:rFonts w:ascii="Georgia" w:eastAsia="Times New Roman" w:hAnsi="Georgia" w:cs="Georgia"/>
                <w:color w:val="000000"/>
                <w:sz w:val="20"/>
                <w:szCs w:val="20"/>
                <w:lang w:eastAsia="de-DE"/>
              </w:rPr>
              <w:t>Kärnten beis</w:t>
            </w:r>
            <w:r w:rsidR="008C5008">
              <w:rPr>
                <w:rFonts w:ascii="Georgia" w:eastAsia="Times New Roman" w:hAnsi="Georgia" w:cs="Georgia"/>
                <w:color w:val="000000"/>
                <w:sz w:val="20"/>
                <w:szCs w:val="20"/>
                <w:lang w:eastAsia="de-DE"/>
              </w:rPr>
              <w:t xml:space="preserve">pielsweise </w:t>
            </w:r>
            <w:r>
              <w:rPr>
                <w:rFonts w:ascii="Georgia" w:eastAsia="Times New Roman" w:hAnsi="Georgia" w:cs="Georgia"/>
                <w:color w:val="000000"/>
                <w:sz w:val="20"/>
                <w:szCs w:val="20"/>
                <w:lang w:eastAsia="de-DE"/>
              </w:rPr>
              <w:t>zusammen</w:t>
            </w:r>
            <w:r w:rsidR="00286D5F">
              <w:rPr>
                <w:rFonts w:ascii="Georgia" w:eastAsia="Times New Roman" w:hAnsi="Georgia" w:cs="Georgia"/>
                <w:color w:val="000000"/>
                <w:sz w:val="20"/>
                <w:szCs w:val="20"/>
                <w:lang w:eastAsia="de-DE"/>
              </w:rPr>
              <w:t xml:space="preserve"> </w:t>
            </w:r>
            <w:r w:rsidR="008C5008">
              <w:rPr>
                <w:rFonts w:ascii="Georgia" w:eastAsia="Times New Roman" w:hAnsi="Georgia" w:cs="Georgia"/>
                <w:color w:val="000000"/>
                <w:sz w:val="20"/>
                <w:szCs w:val="20"/>
                <w:lang w:eastAsia="de-DE"/>
              </w:rPr>
              <w:t xml:space="preserve">mit Menschen mit </w:t>
            </w:r>
            <w:r w:rsidR="00521229">
              <w:rPr>
                <w:rFonts w:ascii="Georgia" w:eastAsia="Times New Roman" w:hAnsi="Georgia" w:cs="Georgia"/>
                <w:color w:val="000000"/>
                <w:sz w:val="20"/>
                <w:szCs w:val="20"/>
                <w:lang w:eastAsia="de-DE"/>
              </w:rPr>
              <w:t>B</w:t>
            </w:r>
            <w:r w:rsidR="008C5008">
              <w:rPr>
                <w:rFonts w:ascii="Georgia" w:eastAsia="Times New Roman" w:hAnsi="Georgia" w:cs="Georgia"/>
                <w:color w:val="000000"/>
                <w:sz w:val="20"/>
                <w:szCs w:val="20"/>
                <w:lang w:eastAsia="de-DE"/>
              </w:rPr>
              <w:t>ehinderung oder psyc</w:t>
            </w:r>
            <w:r w:rsidR="00521229">
              <w:rPr>
                <w:rFonts w:ascii="Georgia" w:eastAsia="Times New Roman" w:hAnsi="Georgia" w:cs="Georgia"/>
                <w:color w:val="000000"/>
                <w:sz w:val="20"/>
                <w:szCs w:val="20"/>
                <w:lang w:eastAsia="de-DE"/>
              </w:rPr>
              <w:t>h</w:t>
            </w:r>
            <w:r w:rsidR="008C5008">
              <w:rPr>
                <w:rFonts w:ascii="Georgia" w:eastAsia="Times New Roman" w:hAnsi="Georgia" w:cs="Georgia"/>
                <w:color w:val="000000"/>
                <w:sz w:val="20"/>
                <w:szCs w:val="20"/>
                <w:lang w:eastAsia="de-DE"/>
              </w:rPr>
              <w:t>is</w:t>
            </w:r>
            <w:r w:rsidR="00521229">
              <w:rPr>
                <w:rFonts w:ascii="Georgia" w:eastAsia="Times New Roman" w:hAnsi="Georgia" w:cs="Georgia"/>
                <w:color w:val="000000"/>
                <w:sz w:val="20"/>
                <w:szCs w:val="20"/>
                <w:lang w:eastAsia="de-DE"/>
              </w:rPr>
              <w:t>c</w:t>
            </w:r>
            <w:r w:rsidR="008C5008">
              <w:rPr>
                <w:rFonts w:ascii="Georgia" w:eastAsia="Times New Roman" w:hAnsi="Georgia" w:cs="Georgia"/>
                <w:color w:val="000000"/>
                <w:sz w:val="20"/>
                <w:szCs w:val="20"/>
                <w:lang w:eastAsia="de-DE"/>
              </w:rPr>
              <w:t>h</w:t>
            </w:r>
            <w:r w:rsidR="00286D5F">
              <w:rPr>
                <w:rFonts w:ascii="Georgia" w:eastAsia="Times New Roman" w:hAnsi="Georgia" w:cs="Georgia"/>
                <w:color w:val="000000"/>
                <w:sz w:val="20"/>
                <w:szCs w:val="20"/>
                <w:lang w:eastAsia="de-DE"/>
              </w:rPr>
              <w:t>en</w:t>
            </w:r>
            <w:r w:rsidR="008C5008">
              <w:rPr>
                <w:rFonts w:ascii="Georgia" w:eastAsia="Times New Roman" w:hAnsi="Georgia" w:cs="Georgia"/>
                <w:color w:val="000000"/>
                <w:sz w:val="20"/>
                <w:szCs w:val="20"/>
                <w:lang w:eastAsia="de-DE"/>
              </w:rPr>
              <w:t xml:space="preserve"> </w:t>
            </w:r>
            <w:r w:rsidR="00521229">
              <w:rPr>
                <w:rFonts w:ascii="Georgia" w:eastAsia="Times New Roman" w:hAnsi="Georgia" w:cs="Georgia"/>
                <w:color w:val="000000"/>
                <w:sz w:val="20"/>
                <w:szCs w:val="20"/>
                <w:lang w:eastAsia="de-DE"/>
              </w:rPr>
              <w:t>Erk</w:t>
            </w:r>
            <w:r w:rsidR="008C5008">
              <w:rPr>
                <w:rFonts w:ascii="Georgia" w:eastAsia="Times New Roman" w:hAnsi="Georgia" w:cs="Georgia"/>
                <w:color w:val="000000"/>
                <w:sz w:val="20"/>
                <w:szCs w:val="20"/>
                <w:lang w:eastAsia="de-DE"/>
              </w:rPr>
              <w:t>rank</w:t>
            </w:r>
            <w:r w:rsidR="00521229">
              <w:rPr>
                <w:rFonts w:ascii="Georgia" w:eastAsia="Times New Roman" w:hAnsi="Georgia" w:cs="Georgia"/>
                <w:color w:val="000000"/>
                <w:sz w:val="20"/>
                <w:szCs w:val="20"/>
                <w:lang w:eastAsia="de-DE"/>
              </w:rPr>
              <w:t>ungen</w:t>
            </w:r>
            <w:r w:rsidR="00286D5F">
              <w:rPr>
                <w:rFonts w:ascii="Georgia" w:eastAsia="Times New Roman" w:hAnsi="Georgia" w:cs="Georgia"/>
                <w:color w:val="000000"/>
                <w:sz w:val="20"/>
                <w:szCs w:val="20"/>
                <w:lang w:eastAsia="de-DE"/>
              </w:rPr>
              <w:t xml:space="preserve"> </w:t>
            </w:r>
            <w:r>
              <w:rPr>
                <w:rFonts w:ascii="Georgia" w:eastAsia="Times New Roman" w:hAnsi="Georgia" w:cs="Georgia"/>
                <w:color w:val="000000"/>
                <w:sz w:val="20"/>
                <w:szCs w:val="20"/>
                <w:lang w:eastAsia="de-DE"/>
              </w:rPr>
              <w:t>beim Besuch einer</w:t>
            </w:r>
            <w:r w:rsidR="00521229">
              <w:rPr>
                <w:rFonts w:ascii="Georgia" w:eastAsia="Times New Roman" w:hAnsi="Georgia" w:cs="Georgia"/>
                <w:color w:val="000000"/>
                <w:sz w:val="20"/>
                <w:szCs w:val="20"/>
                <w:lang w:eastAsia="de-DE"/>
              </w:rPr>
              <w:t xml:space="preserve"> Molkerei, </w:t>
            </w:r>
            <w:r>
              <w:rPr>
                <w:rFonts w:ascii="Georgia" w:eastAsia="Times New Roman" w:hAnsi="Georgia" w:cs="Georgia"/>
                <w:color w:val="000000"/>
                <w:sz w:val="20"/>
                <w:szCs w:val="20"/>
                <w:lang w:eastAsia="de-DE"/>
              </w:rPr>
              <w:t xml:space="preserve">beim </w:t>
            </w:r>
            <w:r w:rsidR="00521229">
              <w:rPr>
                <w:rFonts w:ascii="Georgia" w:eastAsia="Times New Roman" w:hAnsi="Georgia" w:cs="Georgia"/>
                <w:color w:val="000000"/>
                <w:sz w:val="20"/>
                <w:szCs w:val="20"/>
                <w:lang w:eastAsia="de-DE"/>
              </w:rPr>
              <w:t>Brot</w:t>
            </w:r>
            <w:r>
              <w:rPr>
                <w:rFonts w:ascii="Georgia" w:eastAsia="Times New Roman" w:hAnsi="Georgia" w:cs="Georgia"/>
                <w:color w:val="000000"/>
                <w:sz w:val="20"/>
                <w:szCs w:val="20"/>
                <w:lang w:eastAsia="de-DE"/>
              </w:rPr>
              <w:t>backen auf d</w:t>
            </w:r>
            <w:r w:rsidR="00521229">
              <w:rPr>
                <w:rFonts w:ascii="Georgia" w:eastAsia="Times New Roman" w:hAnsi="Georgia" w:cs="Georgia"/>
                <w:color w:val="000000"/>
                <w:sz w:val="20"/>
                <w:szCs w:val="20"/>
                <w:lang w:eastAsia="de-DE"/>
              </w:rPr>
              <w:t xml:space="preserve">em Bauernhof oder </w:t>
            </w:r>
            <w:r>
              <w:rPr>
                <w:rFonts w:ascii="Georgia" w:eastAsia="Times New Roman" w:hAnsi="Georgia" w:cs="Georgia"/>
                <w:color w:val="000000"/>
                <w:sz w:val="20"/>
                <w:szCs w:val="20"/>
                <w:lang w:eastAsia="de-DE"/>
              </w:rPr>
              <w:t>beim W</w:t>
            </w:r>
            <w:r w:rsidR="00521229">
              <w:rPr>
                <w:rFonts w:ascii="Georgia" w:eastAsia="Times New Roman" w:hAnsi="Georgia" w:cs="Georgia"/>
                <w:color w:val="000000"/>
                <w:sz w:val="20"/>
                <w:szCs w:val="20"/>
                <w:lang w:eastAsia="de-DE"/>
              </w:rPr>
              <w:t xml:space="preserve">andern. Kinder eines Lerncafés freuen sich über gemeinsame Erkundungen und Bewohner/innen eines Altenheims über eine </w:t>
            </w:r>
            <w:r>
              <w:rPr>
                <w:rFonts w:ascii="Georgia" w:eastAsia="Times New Roman" w:hAnsi="Georgia" w:cs="Georgia"/>
                <w:color w:val="000000"/>
                <w:sz w:val="20"/>
                <w:szCs w:val="20"/>
                <w:lang w:eastAsia="de-DE"/>
              </w:rPr>
              <w:t xml:space="preserve">Fahrt per </w:t>
            </w:r>
            <w:r w:rsidR="00286D5F">
              <w:rPr>
                <w:rFonts w:ascii="Georgia" w:eastAsia="Times New Roman" w:hAnsi="Georgia" w:cs="Georgia"/>
                <w:color w:val="000000"/>
                <w:sz w:val="20"/>
                <w:szCs w:val="20"/>
                <w:lang w:eastAsia="de-DE"/>
              </w:rPr>
              <w:t>Boot</w:t>
            </w:r>
            <w:r>
              <w:rPr>
                <w:rFonts w:ascii="Georgia" w:eastAsia="Times New Roman" w:hAnsi="Georgia" w:cs="Georgia"/>
                <w:color w:val="000000"/>
                <w:sz w:val="20"/>
                <w:szCs w:val="20"/>
                <w:lang w:eastAsia="de-DE"/>
              </w:rPr>
              <w:t xml:space="preserve"> oder mit einer </w:t>
            </w:r>
            <w:r w:rsidR="00521229">
              <w:rPr>
                <w:rFonts w:ascii="Georgia" w:eastAsia="Times New Roman" w:hAnsi="Georgia" w:cs="Georgia"/>
                <w:color w:val="000000"/>
                <w:sz w:val="20"/>
                <w:szCs w:val="20"/>
                <w:lang w:eastAsia="de-DE"/>
              </w:rPr>
              <w:t>nostalgischen Dampflok.</w:t>
            </w:r>
            <w:r w:rsidR="00E348A0">
              <w:rPr>
                <w:rFonts w:ascii="Georgia" w:eastAsia="Times New Roman" w:hAnsi="Georgia" w:cs="Georgia"/>
                <w:color w:val="000000"/>
                <w:sz w:val="20"/>
                <w:szCs w:val="20"/>
                <w:lang w:eastAsia="de-DE"/>
              </w:rPr>
              <w:t xml:space="preserve"> </w:t>
            </w:r>
            <w:r>
              <w:rPr>
                <w:rFonts w:ascii="Georgia" w:eastAsia="Times New Roman" w:hAnsi="Georgia" w:cs="Georgia"/>
                <w:color w:val="000000"/>
                <w:sz w:val="20"/>
                <w:szCs w:val="20"/>
                <w:lang w:eastAsia="de-DE"/>
              </w:rPr>
              <w:t xml:space="preserve">Kärntens </w:t>
            </w:r>
            <w:r w:rsidR="00E348A0">
              <w:rPr>
                <w:rFonts w:ascii="Georgia" w:eastAsia="Times New Roman" w:hAnsi="Georgia" w:cs="Georgia"/>
                <w:color w:val="000000"/>
                <w:sz w:val="20"/>
                <w:szCs w:val="20"/>
                <w:lang w:eastAsia="de-DE"/>
              </w:rPr>
              <w:t xml:space="preserve">Natur profitiert durch die Beseitigung nichteinheimischer Gewächse in </w:t>
            </w:r>
            <w:r>
              <w:rPr>
                <w:rFonts w:ascii="Georgia" w:eastAsia="Times New Roman" w:hAnsi="Georgia" w:cs="Georgia"/>
                <w:color w:val="000000"/>
                <w:sz w:val="20"/>
                <w:szCs w:val="20"/>
                <w:lang w:eastAsia="de-DE"/>
              </w:rPr>
              <w:t>Kooperation</w:t>
            </w:r>
            <w:r w:rsidR="00E348A0">
              <w:rPr>
                <w:rFonts w:ascii="Georgia" w:eastAsia="Times New Roman" w:hAnsi="Georgia" w:cs="Georgia"/>
                <w:color w:val="000000"/>
                <w:sz w:val="20"/>
                <w:szCs w:val="20"/>
                <w:lang w:eastAsia="de-DE"/>
              </w:rPr>
              <w:t xml:space="preserve"> mit einer Naturschutzorganisation, das Ausmisten von Fledermauskästen in Kirchtürmen oder das Aufforsten von Jungwäldern</w:t>
            </w:r>
            <w:r>
              <w:rPr>
                <w:rFonts w:ascii="Georgia" w:eastAsia="Times New Roman" w:hAnsi="Georgia" w:cs="Georgia"/>
                <w:color w:val="000000"/>
                <w:sz w:val="20"/>
                <w:szCs w:val="20"/>
                <w:lang w:eastAsia="de-DE"/>
              </w:rPr>
              <w:t>.</w:t>
            </w:r>
          </w:p>
          <w:p w14:paraId="54FDE3C3" w14:textId="32F79715" w:rsidR="00CC0F99" w:rsidRPr="00CC0F99" w:rsidRDefault="002B60C0" w:rsidP="0044782E">
            <w:pPr>
              <w:autoSpaceDE w:val="0"/>
              <w:autoSpaceDN w:val="0"/>
              <w:adjustRightInd w:val="0"/>
              <w:spacing w:before="120" w:after="120" w:line="336" w:lineRule="auto"/>
              <w:jc w:val="both"/>
              <w:rPr>
                <w:rFonts w:ascii="Georgia" w:eastAsia="Times New Roman" w:hAnsi="Georgia" w:cs="Georgia"/>
                <w:color w:val="000000"/>
                <w:sz w:val="20"/>
                <w:szCs w:val="20"/>
                <w:lang w:eastAsia="de-DE"/>
              </w:rPr>
            </w:pPr>
            <w:r w:rsidRPr="002B60C0">
              <w:rPr>
                <w:rFonts w:ascii="Georgia" w:eastAsia="Times New Roman" w:hAnsi="Georgia" w:cs="Georgia"/>
                <w:color w:val="000000"/>
                <w:sz w:val="20"/>
                <w:szCs w:val="20"/>
                <w:lang w:eastAsia="de-DE"/>
              </w:rPr>
              <w:t xml:space="preserve">Weitere Informationen zu </w:t>
            </w:r>
            <w:r w:rsidR="00CA6929">
              <w:rPr>
                <w:rFonts w:ascii="Georgia" w:eastAsia="Times New Roman" w:hAnsi="Georgia" w:cs="Georgia"/>
                <w:color w:val="000000"/>
                <w:sz w:val="20"/>
                <w:szCs w:val="20"/>
                <w:lang w:eastAsia="de-DE"/>
              </w:rPr>
              <w:t xml:space="preserve">Kärnten Convention </w:t>
            </w:r>
            <w:r w:rsidRPr="002B60C0">
              <w:rPr>
                <w:rFonts w:ascii="Georgia" w:eastAsia="Times New Roman" w:hAnsi="Georgia" w:cs="Georgia"/>
                <w:color w:val="000000"/>
                <w:sz w:val="20"/>
                <w:szCs w:val="20"/>
                <w:lang w:eastAsia="de-DE"/>
              </w:rPr>
              <w:t xml:space="preserve">unter </w:t>
            </w:r>
            <w:hyperlink r:id="rId8" w:history="1">
              <w:r w:rsidR="00CA6929" w:rsidRPr="00CA6929">
                <w:rPr>
                  <w:rStyle w:val="Hyperlink"/>
                  <w:rFonts w:ascii="Georgia" w:eastAsia="Times New Roman" w:hAnsi="Georgia" w:cs="Georgia"/>
                  <w:color w:val="auto"/>
                  <w:sz w:val="20"/>
                  <w:szCs w:val="20"/>
                  <w:lang w:eastAsia="de-DE"/>
                </w:rPr>
                <w:t>www.convention.kaernten.at</w:t>
              </w:r>
            </w:hyperlink>
            <w:r w:rsidRPr="002B60C0">
              <w:rPr>
                <w:rFonts w:ascii="Georgia" w:eastAsia="Times New Roman" w:hAnsi="Georgia" w:cs="Georgia"/>
                <w:color w:val="000000"/>
                <w:sz w:val="20"/>
                <w:szCs w:val="20"/>
                <w:u w:val="single"/>
                <w:lang w:eastAsia="de-DE"/>
              </w:rPr>
              <w:t>.</w:t>
            </w:r>
            <w:r w:rsidRPr="002B60C0">
              <w:rPr>
                <w:rFonts w:ascii="Georgia" w:eastAsia="Times New Roman" w:hAnsi="Georgia" w:cs="Georgia"/>
                <w:color w:val="000000"/>
                <w:sz w:val="20"/>
                <w:szCs w:val="20"/>
                <w:lang w:eastAsia="de-DE"/>
              </w:rPr>
              <w:t xml:space="preserve"> </w:t>
            </w:r>
            <w:r w:rsidR="00146F16" w:rsidRPr="002B60C0">
              <w:rPr>
                <w:rFonts w:ascii="Georgia" w:eastAsia="Times New Roman" w:hAnsi="Georgia" w:cs="Georgia"/>
                <w:color w:val="000000"/>
                <w:sz w:val="20"/>
                <w:szCs w:val="20"/>
                <w:lang w:eastAsia="de-DE"/>
              </w:rPr>
              <w:t>Passendes Bildmaterial zu dieser Pressemitteilung finden Sie zum Download i</w:t>
            </w:r>
            <w:r w:rsidR="00CA6929">
              <w:rPr>
                <w:rFonts w:ascii="Georgia" w:eastAsia="Times New Roman" w:hAnsi="Georgia" w:cs="Georgia"/>
                <w:color w:val="000000"/>
                <w:sz w:val="20"/>
                <w:szCs w:val="20"/>
                <w:lang w:eastAsia="de-DE"/>
              </w:rPr>
              <w:t xml:space="preserve">m </w:t>
            </w:r>
            <w:hyperlink r:id="rId9" w:history="1">
              <w:r w:rsidR="00146F16" w:rsidRPr="00CA6929">
                <w:rPr>
                  <w:rStyle w:val="Hyperlink"/>
                  <w:rFonts w:ascii="Georgia" w:eastAsia="Times New Roman" w:hAnsi="Georgia" w:cs="Georgia"/>
                  <w:color w:val="auto"/>
                  <w:sz w:val="20"/>
                  <w:szCs w:val="20"/>
                  <w:lang w:eastAsia="de-DE"/>
                </w:rPr>
                <w:t>Pressebereich</w:t>
              </w:r>
            </w:hyperlink>
            <w:r w:rsidR="00146F16" w:rsidRPr="002B60C0">
              <w:rPr>
                <w:rFonts w:ascii="Georgia" w:eastAsia="Times New Roman" w:hAnsi="Georgia" w:cs="Georgia"/>
                <w:color w:val="000000"/>
                <w:sz w:val="20"/>
                <w:szCs w:val="20"/>
                <w:lang w:eastAsia="de-DE"/>
              </w:rPr>
              <w:t>. Bitte beachten Sie die Bildrechte im jeweiligen Bildtitel.</w:t>
            </w:r>
          </w:p>
        </w:tc>
      </w:tr>
      <w:tr w:rsidR="002B60C0" w:rsidRPr="002B60C0" w14:paraId="2E94E49F" w14:textId="77777777" w:rsidTr="009B5D51">
        <w:trPr>
          <w:trHeight w:val="279"/>
        </w:trPr>
        <w:tc>
          <w:tcPr>
            <w:tcW w:w="9432" w:type="dxa"/>
            <w:gridSpan w:val="2"/>
            <w:tcBorders>
              <w:bottom w:val="single" w:sz="24" w:space="0" w:color="0064A7"/>
            </w:tcBorders>
            <w:shd w:val="clear" w:color="auto" w:fill="FFFFFF"/>
            <w:tcMar>
              <w:top w:w="0" w:type="dxa"/>
              <w:left w:w="0" w:type="dxa"/>
              <w:bottom w:w="0" w:type="dxa"/>
              <w:right w:w="0" w:type="dxa"/>
            </w:tcMar>
            <w:vAlign w:val="center"/>
          </w:tcPr>
          <w:p w14:paraId="41D8A092" w14:textId="33DB497A" w:rsidR="002B60C0" w:rsidRPr="002B60C0" w:rsidRDefault="00486DA0" w:rsidP="002B60C0">
            <w:pPr>
              <w:autoSpaceDE w:val="0"/>
              <w:autoSpaceDN w:val="0"/>
              <w:adjustRightInd w:val="0"/>
              <w:spacing w:after="0" w:line="240" w:lineRule="auto"/>
              <w:rPr>
                <w:rFonts w:ascii="Times New Roman" w:eastAsia="Times New Roman" w:hAnsi="Times New Roman" w:cs="Times New Roman"/>
                <w:sz w:val="24"/>
                <w:szCs w:val="24"/>
                <w:lang w:eastAsia="de-DE"/>
              </w:rPr>
            </w:pPr>
            <w:r>
              <w:rPr>
                <w:rFonts w:ascii="Arial Black" w:eastAsia="Times New Roman" w:hAnsi="Arial Black" w:cs="Arial Black"/>
                <w:color w:val="000000"/>
                <w:lang w:eastAsia="de-DE"/>
              </w:rPr>
              <w:lastRenderedPageBreak/>
              <w:t xml:space="preserve">ÜBER </w:t>
            </w:r>
            <w:r w:rsidR="00942ACA">
              <w:rPr>
                <w:rFonts w:ascii="Arial Black" w:eastAsia="Times New Roman" w:hAnsi="Arial Black" w:cs="Arial Black"/>
                <w:color w:val="000000"/>
                <w:lang w:eastAsia="de-DE"/>
              </w:rPr>
              <w:t>KÄRNTEN CONVENTI</w:t>
            </w:r>
            <w:r>
              <w:rPr>
                <w:rFonts w:ascii="Arial Black" w:eastAsia="Times New Roman" w:hAnsi="Arial Black" w:cs="Arial Black"/>
                <w:color w:val="000000"/>
                <w:lang w:eastAsia="de-DE"/>
              </w:rPr>
              <w:t>ON</w:t>
            </w:r>
            <w:r w:rsidR="008C7388">
              <w:rPr>
                <w:rFonts w:ascii="Arial Black" w:eastAsia="Times New Roman" w:hAnsi="Arial Black" w:cs="Arial Black"/>
                <w:color w:val="000000"/>
                <w:lang w:eastAsia="de-DE"/>
              </w:rPr>
              <w:t xml:space="preserve"> BUREAU</w:t>
            </w:r>
          </w:p>
        </w:tc>
      </w:tr>
      <w:tr w:rsidR="002B60C0" w:rsidRPr="002B60C0" w14:paraId="00ED4A53" w14:textId="77777777" w:rsidTr="00486DA0">
        <w:trPr>
          <w:trHeight w:val="279"/>
        </w:trPr>
        <w:tc>
          <w:tcPr>
            <w:tcW w:w="9432" w:type="dxa"/>
            <w:gridSpan w:val="2"/>
            <w:tcBorders>
              <w:top w:val="single" w:sz="24" w:space="0" w:color="0064A7"/>
              <w:bottom w:val="single" w:sz="24" w:space="0" w:color="0064A7"/>
            </w:tcBorders>
            <w:shd w:val="clear" w:color="auto" w:fill="FFFFFF"/>
            <w:tcMar>
              <w:top w:w="0" w:type="dxa"/>
              <w:left w:w="0" w:type="dxa"/>
              <w:bottom w:w="0" w:type="dxa"/>
              <w:right w:w="0" w:type="dxa"/>
            </w:tcMar>
            <w:vAlign w:val="center"/>
          </w:tcPr>
          <w:p w14:paraId="21136A9A" w14:textId="5F1FFB17" w:rsidR="00942ACA" w:rsidRPr="002B60C0" w:rsidRDefault="00942ACA" w:rsidP="00942ACA">
            <w:pPr>
              <w:autoSpaceDE w:val="0"/>
              <w:autoSpaceDN w:val="0"/>
              <w:adjustRightInd w:val="0"/>
              <w:spacing w:before="120" w:after="120" w:line="336" w:lineRule="auto"/>
              <w:jc w:val="both"/>
              <w:rPr>
                <w:rFonts w:ascii="Times New Roman" w:eastAsia="Times New Roman" w:hAnsi="Times New Roman" w:cs="Times New Roman"/>
                <w:sz w:val="24"/>
                <w:szCs w:val="24"/>
                <w:lang w:eastAsia="de-DE"/>
              </w:rPr>
            </w:pPr>
            <w:r w:rsidRPr="00942ACA">
              <w:rPr>
                <w:rFonts w:ascii="Georgia" w:eastAsia="Times New Roman" w:hAnsi="Georgia" w:cs="Georgia"/>
                <w:color w:val="000000"/>
                <w:sz w:val="20"/>
                <w:szCs w:val="20"/>
                <w:lang w:eastAsia="de-DE"/>
              </w:rPr>
              <w:t xml:space="preserve"> „Change </w:t>
            </w:r>
            <w:proofErr w:type="spellStart"/>
            <w:r w:rsidRPr="00942ACA">
              <w:rPr>
                <w:rFonts w:ascii="Georgia" w:eastAsia="Times New Roman" w:hAnsi="Georgia" w:cs="Georgia"/>
                <w:color w:val="000000"/>
                <w:sz w:val="20"/>
                <w:szCs w:val="20"/>
                <w:lang w:eastAsia="de-DE"/>
              </w:rPr>
              <w:t>Your</w:t>
            </w:r>
            <w:proofErr w:type="spellEnd"/>
            <w:r w:rsidRPr="00942ACA">
              <w:rPr>
                <w:rFonts w:ascii="Georgia" w:eastAsia="Times New Roman" w:hAnsi="Georgia" w:cs="Georgia"/>
                <w:color w:val="000000"/>
                <w:sz w:val="20"/>
                <w:szCs w:val="20"/>
                <w:lang w:eastAsia="de-DE"/>
              </w:rPr>
              <w:t xml:space="preserve"> </w:t>
            </w:r>
            <w:proofErr w:type="spellStart"/>
            <w:r w:rsidRPr="00942ACA">
              <w:rPr>
                <w:rFonts w:ascii="Georgia" w:eastAsia="Times New Roman" w:hAnsi="Georgia" w:cs="Georgia"/>
                <w:color w:val="000000"/>
                <w:sz w:val="20"/>
                <w:szCs w:val="20"/>
                <w:lang w:eastAsia="de-DE"/>
              </w:rPr>
              <w:t>Perspective</w:t>
            </w:r>
            <w:proofErr w:type="spellEnd"/>
            <w:r w:rsidRPr="00942ACA">
              <w:rPr>
                <w:rFonts w:ascii="Georgia" w:eastAsia="Times New Roman" w:hAnsi="Georgia" w:cs="Georgia"/>
                <w:color w:val="000000"/>
                <w:sz w:val="20"/>
                <w:szCs w:val="20"/>
                <w:lang w:eastAsia="de-DE"/>
              </w:rPr>
              <w:t>” – Unter diesem Motto positioniert sich Kärnten als MICE-Destination für Tagungen mit Perspektive und Weitblick im Alpe-Adria-Raum. Mehr als 1.000 Seen, zahlreiche Berggipfel und außerordentliche Locations schaffen eine eindrucksvolle Bühne für Veranstaltungen jeder Art. Als weltweit erste Slow Food Travel Destination schärft das südlichste Bundesland Österreichs das Verständnis für das Erhaltenswerte und bietet eine Fülle an authentischen Incentive-Ideen mit nachhaltiger Wirkung. Den Gedanken der Nachhaltigkeit verstärkt das Kärnten Convention Bureau zudem als überzeugter Lizenznehmer des Österreichischen Umweltzeichens und die Kooperation mit Kärntner Sozialprojekten, durch die Veranstaltungsplaner ebenfalls sinnstiftende Projekte und unterstützenswerte Ideen finden.</w:t>
            </w:r>
          </w:p>
        </w:tc>
      </w:tr>
      <w:tr w:rsidR="002B60C0" w:rsidRPr="002B60C0" w14:paraId="4E38E55C" w14:textId="77777777" w:rsidTr="00486DA0">
        <w:tc>
          <w:tcPr>
            <w:tcW w:w="9432" w:type="dxa"/>
            <w:gridSpan w:val="2"/>
            <w:tcBorders>
              <w:top w:val="single" w:sz="24" w:space="0" w:color="0064A7"/>
              <w:bottom w:val="single" w:sz="24" w:space="0" w:color="0064A7"/>
            </w:tcBorders>
            <w:shd w:val="clear" w:color="auto" w:fill="FFFFFF"/>
            <w:tcMar>
              <w:top w:w="0" w:type="dxa"/>
              <w:left w:w="0" w:type="dxa"/>
              <w:bottom w:w="0" w:type="dxa"/>
              <w:right w:w="0" w:type="dxa"/>
            </w:tcMar>
            <w:vAlign w:val="center"/>
          </w:tcPr>
          <w:p w14:paraId="2A49045B" w14:textId="38E2C0F2" w:rsidR="002B60C0" w:rsidRPr="002B60C0" w:rsidRDefault="002B60C0" w:rsidP="002B60C0">
            <w:pPr>
              <w:autoSpaceDE w:val="0"/>
              <w:autoSpaceDN w:val="0"/>
              <w:adjustRightInd w:val="0"/>
              <w:spacing w:after="0" w:line="240" w:lineRule="auto"/>
              <w:jc w:val="both"/>
              <w:rPr>
                <w:rFonts w:ascii="Times New Roman" w:eastAsia="Times New Roman" w:hAnsi="Times New Roman" w:cs="Times New Roman"/>
                <w:sz w:val="24"/>
                <w:szCs w:val="24"/>
                <w:lang w:eastAsia="de-DE"/>
              </w:rPr>
            </w:pPr>
            <w:r w:rsidRPr="002B60C0">
              <w:rPr>
                <w:rFonts w:ascii="Arial Black" w:eastAsia="Times New Roman" w:hAnsi="Arial Black" w:cs="Arial Black"/>
                <w:color w:val="000000"/>
                <w:lang w:eastAsia="de-DE"/>
              </w:rPr>
              <w:t>PRESSEKONTAKT</w:t>
            </w:r>
          </w:p>
        </w:tc>
      </w:tr>
      <w:tr w:rsidR="002B60C0" w:rsidRPr="002B60C0" w14:paraId="0572F796" w14:textId="77777777" w:rsidTr="00486DA0">
        <w:tc>
          <w:tcPr>
            <w:tcW w:w="9432" w:type="dxa"/>
            <w:gridSpan w:val="2"/>
            <w:tcBorders>
              <w:top w:val="single" w:sz="24" w:space="0" w:color="0064A7"/>
              <w:bottom w:val="single" w:sz="24" w:space="0" w:color="0064A7"/>
            </w:tcBorders>
            <w:shd w:val="clear" w:color="auto" w:fill="FFFFFF"/>
            <w:tcMar>
              <w:top w:w="0" w:type="dxa"/>
              <w:left w:w="0" w:type="dxa"/>
              <w:bottom w:w="0" w:type="dxa"/>
              <w:right w:w="0" w:type="dxa"/>
            </w:tcMar>
            <w:vAlign w:val="center"/>
          </w:tcPr>
          <w:p w14:paraId="0D64943E" w14:textId="77777777" w:rsidR="00A26930" w:rsidRPr="00A26930" w:rsidRDefault="00A26930" w:rsidP="00A26930">
            <w:pPr>
              <w:autoSpaceDE w:val="0"/>
              <w:autoSpaceDN w:val="0"/>
              <w:adjustRightInd w:val="0"/>
              <w:spacing w:after="120" w:line="312" w:lineRule="auto"/>
              <w:jc w:val="both"/>
              <w:rPr>
                <w:rFonts w:ascii="Times New Roman" w:eastAsia="Times New Roman" w:hAnsi="Times New Roman" w:cs="Times New Roman"/>
                <w:sz w:val="24"/>
                <w:szCs w:val="24"/>
                <w:lang w:eastAsia="de-DE"/>
              </w:rPr>
            </w:pPr>
            <w:r w:rsidRPr="00A26930">
              <w:rPr>
                <w:rFonts w:ascii="Times New Roman" w:eastAsia="Times New Roman" w:hAnsi="Times New Roman" w:cs="Times New Roman"/>
                <w:sz w:val="24"/>
                <w:szCs w:val="24"/>
                <w:lang w:eastAsia="de-DE"/>
              </w:rPr>
              <w:t xml:space="preserve">Kärnten </w:t>
            </w:r>
            <w:proofErr w:type="spellStart"/>
            <w:r w:rsidRPr="00A26930">
              <w:rPr>
                <w:rFonts w:ascii="Times New Roman" w:eastAsia="Times New Roman" w:hAnsi="Times New Roman" w:cs="Times New Roman"/>
                <w:sz w:val="24"/>
                <w:szCs w:val="24"/>
                <w:lang w:eastAsia="de-DE"/>
              </w:rPr>
              <w:t>Convention</w:t>
            </w:r>
            <w:proofErr w:type="spellEnd"/>
            <w:r w:rsidRPr="00A26930">
              <w:rPr>
                <w:rFonts w:ascii="Times New Roman" w:eastAsia="Times New Roman" w:hAnsi="Times New Roman" w:cs="Times New Roman"/>
                <w:sz w:val="24"/>
                <w:szCs w:val="24"/>
                <w:lang w:eastAsia="de-DE"/>
              </w:rPr>
              <w:t> </w:t>
            </w:r>
          </w:p>
          <w:p w14:paraId="6697BF73" w14:textId="77777777" w:rsidR="00A26930" w:rsidRPr="00A26930" w:rsidRDefault="00A26930" w:rsidP="00A26930">
            <w:pPr>
              <w:autoSpaceDE w:val="0"/>
              <w:autoSpaceDN w:val="0"/>
              <w:adjustRightInd w:val="0"/>
              <w:spacing w:after="120" w:line="312" w:lineRule="auto"/>
              <w:jc w:val="both"/>
              <w:rPr>
                <w:rFonts w:ascii="Times New Roman" w:eastAsia="Times New Roman" w:hAnsi="Times New Roman" w:cs="Times New Roman"/>
                <w:sz w:val="24"/>
                <w:szCs w:val="24"/>
                <w:lang w:eastAsia="de-DE"/>
              </w:rPr>
            </w:pPr>
            <w:proofErr w:type="spellStart"/>
            <w:r w:rsidRPr="00A26930">
              <w:rPr>
                <w:rFonts w:ascii="Times New Roman" w:eastAsia="Times New Roman" w:hAnsi="Times New Roman" w:cs="Times New Roman"/>
                <w:sz w:val="24"/>
                <w:szCs w:val="24"/>
                <w:lang w:eastAsia="de-DE"/>
              </w:rPr>
              <w:t>Völkermarkter</w:t>
            </w:r>
            <w:proofErr w:type="spellEnd"/>
            <w:r w:rsidRPr="00A26930">
              <w:rPr>
                <w:rFonts w:ascii="Times New Roman" w:eastAsia="Times New Roman" w:hAnsi="Times New Roman" w:cs="Times New Roman"/>
                <w:sz w:val="24"/>
                <w:szCs w:val="24"/>
                <w:lang w:eastAsia="de-DE"/>
              </w:rPr>
              <w:t xml:space="preserve"> Ring 21- 23 </w:t>
            </w:r>
          </w:p>
          <w:p w14:paraId="66989011" w14:textId="77777777" w:rsidR="00A26930" w:rsidRPr="00A26930" w:rsidRDefault="00A26930" w:rsidP="00A26930">
            <w:pPr>
              <w:autoSpaceDE w:val="0"/>
              <w:autoSpaceDN w:val="0"/>
              <w:adjustRightInd w:val="0"/>
              <w:spacing w:after="120" w:line="312" w:lineRule="auto"/>
              <w:jc w:val="both"/>
              <w:rPr>
                <w:rFonts w:ascii="Times New Roman" w:eastAsia="Times New Roman" w:hAnsi="Times New Roman" w:cs="Times New Roman"/>
                <w:sz w:val="24"/>
                <w:szCs w:val="24"/>
                <w:lang w:eastAsia="de-DE"/>
              </w:rPr>
            </w:pPr>
            <w:r w:rsidRPr="00A26930">
              <w:rPr>
                <w:rFonts w:ascii="Times New Roman" w:eastAsia="Times New Roman" w:hAnsi="Times New Roman" w:cs="Times New Roman"/>
                <w:sz w:val="24"/>
                <w:szCs w:val="24"/>
                <w:lang w:eastAsia="de-DE"/>
              </w:rPr>
              <w:t xml:space="preserve">9020 Klagenfurt am Wörthersee, Österreich </w:t>
            </w:r>
          </w:p>
          <w:p w14:paraId="05DBCE98" w14:textId="77777777" w:rsidR="00A26930" w:rsidRPr="00A26930" w:rsidRDefault="00A26930" w:rsidP="00A26930">
            <w:pPr>
              <w:autoSpaceDE w:val="0"/>
              <w:autoSpaceDN w:val="0"/>
              <w:adjustRightInd w:val="0"/>
              <w:spacing w:after="120" w:line="312" w:lineRule="auto"/>
              <w:jc w:val="both"/>
              <w:rPr>
                <w:rFonts w:ascii="Times New Roman" w:eastAsia="Times New Roman" w:hAnsi="Times New Roman" w:cs="Times New Roman"/>
                <w:sz w:val="24"/>
                <w:szCs w:val="24"/>
                <w:lang w:eastAsia="de-DE"/>
              </w:rPr>
            </w:pPr>
            <w:r w:rsidRPr="00A26930">
              <w:rPr>
                <w:rFonts w:ascii="Times New Roman" w:eastAsia="Times New Roman" w:hAnsi="Times New Roman" w:cs="Times New Roman"/>
                <w:sz w:val="24"/>
                <w:szCs w:val="24"/>
                <w:lang w:eastAsia="de-DE"/>
              </w:rPr>
              <w:t>Tel: +43 463 3000 32</w:t>
            </w:r>
          </w:p>
          <w:p w14:paraId="5C915EB4" w14:textId="77777777" w:rsidR="00A26930" w:rsidRPr="00A26930" w:rsidRDefault="00A26930" w:rsidP="00A26930">
            <w:pPr>
              <w:autoSpaceDE w:val="0"/>
              <w:autoSpaceDN w:val="0"/>
              <w:adjustRightInd w:val="0"/>
              <w:spacing w:after="120" w:line="312" w:lineRule="auto"/>
              <w:jc w:val="both"/>
              <w:rPr>
                <w:rFonts w:ascii="Times New Roman" w:eastAsia="Times New Roman" w:hAnsi="Times New Roman" w:cs="Times New Roman"/>
                <w:sz w:val="24"/>
                <w:szCs w:val="24"/>
                <w:lang w:eastAsia="de-DE"/>
              </w:rPr>
            </w:pPr>
            <w:r w:rsidRPr="00A26930">
              <w:rPr>
                <w:rFonts w:ascii="Times New Roman" w:eastAsia="Times New Roman" w:hAnsi="Times New Roman" w:cs="Times New Roman"/>
                <w:sz w:val="24"/>
                <w:szCs w:val="24"/>
                <w:lang w:eastAsia="de-DE"/>
              </w:rPr>
              <w:t>Fax: +43 463 3000-50</w:t>
            </w:r>
          </w:p>
          <w:p w14:paraId="32586DA4" w14:textId="7E755FA0" w:rsidR="00A26930" w:rsidRPr="002B60C0" w:rsidRDefault="00A26930" w:rsidP="00A26930">
            <w:pPr>
              <w:autoSpaceDE w:val="0"/>
              <w:autoSpaceDN w:val="0"/>
              <w:adjustRightInd w:val="0"/>
              <w:spacing w:after="120" w:line="312" w:lineRule="auto"/>
              <w:jc w:val="both"/>
              <w:rPr>
                <w:rFonts w:ascii="Times New Roman" w:eastAsia="Times New Roman" w:hAnsi="Times New Roman" w:cs="Times New Roman"/>
                <w:sz w:val="24"/>
                <w:szCs w:val="24"/>
                <w:lang w:eastAsia="de-DE"/>
              </w:rPr>
            </w:pPr>
            <w:r w:rsidRPr="00A26930">
              <w:rPr>
                <w:rFonts w:ascii="Times New Roman" w:eastAsia="Times New Roman" w:hAnsi="Times New Roman" w:cs="Times New Roman"/>
                <w:sz w:val="24"/>
                <w:szCs w:val="24"/>
                <w:lang w:eastAsia="de-DE"/>
              </w:rPr>
              <w:t xml:space="preserve">E-Mail: </w:t>
            </w:r>
            <w:hyperlink r:id="rId10" w:history="1">
              <w:r w:rsidRPr="00A04E4F">
                <w:rPr>
                  <w:rStyle w:val="Hyperlink"/>
                  <w:rFonts w:eastAsia="Times New Roman"/>
                  <w:sz w:val="24"/>
                  <w:szCs w:val="24"/>
                  <w:lang w:eastAsia="de-DE"/>
                </w:rPr>
                <w:t>convention@kaernten.at</w:t>
              </w:r>
            </w:hyperlink>
            <w:r>
              <w:rPr>
                <w:rFonts w:ascii="Times New Roman" w:eastAsia="Times New Roman" w:hAnsi="Times New Roman" w:cs="Times New Roman"/>
                <w:sz w:val="24"/>
                <w:szCs w:val="24"/>
                <w:lang w:eastAsia="de-DE"/>
              </w:rPr>
              <w:t xml:space="preserve"> </w:t>
            </w:r>
          </w:p>
        </w:tc>
      </w:tr>
    </w:tbl>
    <w:bookmarkEnd w:id="0"/>
    <w:p w14:paraId="10CFFA1E" w14:textId="13BA9B09" w:rsidR="00DD2363" w:rsidRPr="002B60C0" w:rsidRDefault="00CC0F99" w:rsidP="002B60C0">
      <w:r>
        <w:rPr>
          <w:rFonts w:ascii="Georgia" w:eastAsia="Times New Roman" w:hAnsi="Georgia" w:cs="Georgia"/>
          <w:noProof/>
          <w:color w:val="000000"/>
          <w:sz w:val="20"/>
          <w:szCs w:val="20"/>
          <w:lang w:eastAsia="de-DE"/>
        </w:rPr>
        <mc:AlternateContent>
          <mc:Choice Requires="wps">
            <w:drawing>
              <wp:anchor distT="0" distB="0" distL="114300" distR="114300" simplePos="0" relativeHeight="251659264" behindDoc="0" locked="0" layoutInCell="1" allowOverlap="1" wp14:anchorId="5EDA8265" wp14:editId="6D55E401">
                <wp:simplePos x="0" y="0"/>
                <wp:positionH relativeFrom="column">
                  <wp:posOffset>-1905</wp:posOffset>
                </wp:positionH>
                <wp:positionV relativeFrom="paragraph">
                  <wp:posOffset>-4263390</wp:posOffset>
                </wp:positionV>
                <wp:extent cx="5994400" cy="0"/>
                <wp:effectExtent l="0" t="19050" r="25400" b="19050"/>
                <wp:wrapNone/>
                <wp:docPr id="5" name="Gerader Verbinder 5"/>
                <wp:cNvGraphicFramePr/>
                <a:graphic xmlns:a="http://schemas.openxmlformats.org/drawingml/2006/main">
                  <a:graphicData uri="http://schemas.microsoft.com/office/word/2010/wordprocessingShape">
                    <wps:wsp>
                      <wps:cNvCnPr/>
                      <wps:spPr>
                        <a:xfrm>
                          <a:off x="0" y="0"/>
                          <a:ext cx="5994400" cy="0"/>
                        </a:xfrm>
                        <a:prstGeom prst="line">
                          <a:avLst/>
                        </a:prstGeom>
                        <a:ln w="38100">
                          <a:solidFill>
                            <a:srgbClr val="0064A6"/>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C8551D" id="Gerader Verbinde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335.7pt" to="471.85pt,-3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" strokecolor="#0064a6" strokeweight="3pt">
                <v:stroke joinstyle="miter"/>
              </v:line>
            </w:pict>
          </mc:Fallback>
        </mc:AlternateContent>
      </w:r>
    </w:p>
    <w:sectPr w:rsidR="00DD2363" w:rsidRPr="002B60C0" w:rsidSect="00486DA0">
      <w:pgSz w:w="11906" w:h="16838" w:code="9"/>
      <w:pgMar w:top="1417" w:right="1417" w:bottom="1134" w:left="1417"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38E"/>
    <w:multiLevelType w:val="hybridMultilevel"/>
    <w:tmpl w:val="DDAEEA32"/>
    <w:lvl w:ilvl="0" w:tplc="1562CEAA">
      <w:start w:val="1"/>
      <w:numFmt w:val="bullet"/>
      <w:lvlText w:val=""/>
      <w:lvlJc w:val="left"/>
      <w:pPr>
        <w:ind w:left="720" w:hanging="360"/>
      </w:pPr>
      <w:rPr>
        <w:rFonts w:ascii="Webdings" w:hAnsi="Web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4F5D1A"/>
    <w:multiLevelType w:val="hybridMultilevel"/>
    <w:tmpl w:val="FDA07A32"/>
    <w:lvl w:ilvl="0" w:tplc="3D264B1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E12DFC"/>
    <w:multiLevelType w:val="hybridMultilevel"/>
    <w:tmpl w:val="67D48F98"/>
    <w:lvl w:ilvl="0" w:tplc="19BEE1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0C0"/>
    <w:rsid w:val="00020E5A"/>
    <w:rsid w:val="00034211"/>
    <w:rsid w:val="000A048E"/>
    <w:rsid w:val="000A364E"/>
    <w:rsid w:val="00112427"/>
    <w:rsid w:val="0012316C"/>
    <w:rsid w:val="00130977"/>
    <w:rsid w:val="00146F16"/>
    <w:rsid w:val="001626DF"/>
    <w:rsid w:val="002217A6"/>
    <w:rsid w:val="00257152"/>
    <w:rsid w:val="00286D5F"/>
    <w:rsid w:val="002B60C0"/>
    <w:rsid w:val="002C2B05"/>
    <w:rsid w:val="00315A1C"/>
    <w:rsid w:val="003C6085"/>
    <w:rsid w:val="0044782E"/>
    <w:rsid w:val="00453B09"/>
    <w:rsid w:val="00486DA0"/>
    <w:rsid w:val="00521229"/>
    <w:rsid w:val="006313C5"/>
    <w:rsid w:val="006505EC"/>
    <w:rsid w:val="00676EF6"/>
    <w:rsid w:val="006A06EA"/>
    <w:rsid w:val="0072505B"/>
    <w:rsid w:val="00747A97"/>
    <w:rsid w:val="007A165C"/>
    <w:rsid w:val="007A1E5C"/>
    <w:rsid w:val="007D151B"/>
    <w:rsid w:val="008B3403"/>
    <w:rsid w:val="008C5008"/>
    <w:rsid w:val="008C7388"/>
    <w:rsid w:val="00942ACA"/>
    <w:rsid w:val="00952453"/>
    <w:rsid w:val="0097640D"/>
    <w:rsid w:val="00990A0D"/>
    <w:rsid w:val="009B5D51"/>
    <w:rsid w:val="009F5087"/>
    <w:rsid w:val="00A26930"/>
    <w:rsid w:val="00A37A66"/>
    <w:rsid w:val="00A92113"/>
    <w:rsid w:val="00AD2A1C"/>
    <w:rsid w:val="00B06063"/>
    <w:rsid w:val="00B451D0"/>
    <w:rsid w:val="00B67050"/>
    <w:rsid w:val="00BC1CBD"/>
    <w:rsid w:val="00BC2C2F"/>
    <w:rsid w:val="00C10776"/>
    <w:rsid w:val="00C417C0"/>
    <w:rsid w:val="00C7250A"/>
    <w:rsid w:val="00C861EF"/>
    <w:rsid w:val="00C93E8E"/>
    <w:rsid w:val="00CA6929"/>
    <w:rsid w:val="00CA69AB"/>
    <w:rsid w:val="00CC0F99"/>
    <w:rsid w:val="00D25572"/>
    <w:rsid w:val="00D34AF4"/>
    <w:rsid w:val="00D54821"/>
    <w:rsid w:val="00D81435"/>
    <w:rsid w:val="00E348A0"/>
    <w:rsid w:val="00E441BD"/>
    <w:rsid w:val="00E4498F"/>
    <w:rsid w:val="00E72C85"/>
    <w:rsid w:val="00E8618B"/>
    <w:rsid w:val="00EC413A"/>
    <w:rsid w:val="00EE5E15"/>
    <w:rsid w:val="00F173FE"/>
    <w:rsid w:val="00F43E56"/>
    <w:rsid w:val="00F531CD"/>
    <w:rsid w:val="00FB7A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017D5"/>
  <w15:chartTrackingRefBased/>
  <w15:docId w15:val="{CD3EC55B-8DD5-4F0E-AAB4-5EF6D22E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3C60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2B60C0"/>
    <w:rPr>
      <w:rFonts w:ascii="Times New Roman" w:hAnsi="Times New Roman" w:cs="Times New Roman"/>
      <w:color w:val="0000FF"/>
      <w:u w:val="single"/>
    </w:rPr>
  </w:style>
  <w:style w:type="paragraph" w:styleId="Listenabsatz">
    <w:name w:val="List Paragraph"/>
    <w:basedOn w:val="Standard"/>
    <w:uiPriority w:val="34"/>
    <w:qFormat/>
    <w:rsid w:val="00E72C85"/>
    <w:pPr>
      <w:ind w:left="720"/>
      <w:contextualSpacing/>
    </w:pPr>
  </w:style>
  <w:style w:type="character" w:customStyle="1" w:styleId="fontstyle01">
    <w:name w:val="fontstyle01"/>
    <w:rsid w:val="00486DA0"/>
    <w:rPr>
      <w:rFonts w:ascii="Calibri" w:hAnsi="Calibri"/>
      <w:color w:val="000000"/>
    </w:rPr>
  </w:style>
  <w:style w:type="character" w:customStyle="1" w:styleId="NichtaufgelsteErwhnung1">
    <w:name w:val="Nicht aufgelöste Erwähnung1"/>
    <w:basedOn w:val="Absatz-Standardschriftart"/>
    <w:uiPriority w:val="99"/>
    <w:semiHidden/>
    <w:unhideWhenUsed/>
    <w:rsid w:val="009B5D51"/>
    <w:rPr>
      <w:color w:val="605E5C"/>
      <w:shd w:val="clear" w:color="auto" w:fill="E1DFDD"/>
    </w:rPr>
  </w:style>
  <w:style w:type="paragraph" w:styleId="StandardWeb">
    <w:name w:val="Normal (Web)"/>
    <w:basedOn w:val="Standard"/>
    <w:uiPriority w:val="99"/>
    <w:semiHidden/>
    <w:unhideWhenUsed/>
    <w:rsid w:val="00CA692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CA6929"/>
    <w:rPr>
      <w:b/>
      <w:bCs/>
    </w:rPr>
  </w:style>
  <w:style w:type="character" w:styleId="Hervorhebung">
    <w:name w:val="Emphasis"/>
    <w:basedOn w:val="Absatz-Standardschriftart"/>
    <w:uiPriority w:val="20"/>
    <w:qFormat/>
    <w:rsid w:val="00CA6929"/>
    <w:rPr>
      <w:i/>
      <w:iCs/>
    </w:rPr>
  </w:style>
  <w:style w:type="character" w:customStyle="1" w:styleId="berschrift1Zchn">
    <w:name w:val="Überschrift 1 Zchn"/>
    <w:basedOn w:val="Absatz-Standardschriftart"/>
    <w:link w:val="berschrift1"/>
    <w:uiPriority w:val="9"/>
    <w:rsid w:val="003C6085"/>
    <w:rPr>
      <w:rFonts w:ascii="Times New Roman" w:eastAsia="Times New Roman" w:hAnsi="Times New Roman" w:cs="Times New Roman"/>
      <w:b/>
      <w:bCs/>
      <w:kern w:val="36"/>
      <w:sz w:val="48"/>
      <w:szCs w:val="48"/>
      <w:lang w:eastAsia="de-DE"/>
    </w:rPr>
  </w:style>
  <w:style w:type="character" w:customStyle="1" w:styleId="uk-hidden-small">
    <w:name w:val="uk-hidden-small"/>
    <w:basedOn w:val="Absatz-Standardschriftart"/>
    <w:rsid w:val="003C6085"/>
  </w:style>
  <w:style w:type="character" w:styleId="BesuchterLink">
    <w:name w:val="FollowedHyperlink"/>
    <w:basedOn w:val="Absatz-Standardschriftart"/>
    <w:uiPriority w:val="99"/>
    <w:semiHidden/>
    <w:unhideWhenUsed/>
    <w:rsid w:val="00020E5A"/>
    <w:rPr>
      <w:color w:val="954F72" w:themeColor="followedHyperlink"/>
      <w:u w:val="single"/>
    </w:rPr>
  </w:style>
  <w:style w:type="paragraph" w:styleId="Sprechblasentext">
    <w:name w:val="Balloon Text"/>
    <w:basedOn w:val="Standard"/>
    <w:link w:val="SprechblasentextZchn"/>
    <w:uiPriority w:val="99"/>
    <w:semiHidden/>
    <w:unhideWhenUsed/>
    <w:rsid w:val="007A16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165C"/>
    <w:rPr>
      <w:rFonts w:ascii="Segoe UI" w:hAnsi="Segoe UI" w:cs="Segoe UI"/>
      <w:sz w:val="18"/>
      <w:szCs w:val="18"/>
    </w:rPr>
  </w:style>
  <w:style w:type="character" w:styleId="NichtaufgelsteErwhnung">
    <w:name w:val="Unresolved Mention"/>
    <w:basedOn w:val="Absatz-Standardschriftart"/>
    <w:uiPriority w:val="99"/>
    <w:semiHidden/>
    <w:unhideWhenUsed/>
    <w:rsid w:val="00A26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43577">
      <w:bodyDiv w:val="1"/>
      <w:marLeft w:val="0"/>
      <w:marRight w:val="0"/>
      <w:marTop w:val="0"/>
      <w:marBottom w:val="0"/>
      <w:divBdr>
        <w:top w:val="none" w:sz="0" w:space="0" w:color="auto"/>
        <w:left w:val="none" w:sz="0" w:space="0" w:color="auto"/>
        <w:bottom w:val="none" w:sz="0" w:space="0" w:color="auto"/>
        <w:right w:val="none" w:sz="0" w:space="0" w:color="auto"/>
      </w:divBdr>
      <w:divsChild>
        <w:div w:id="589198741">
          <w:marLeft w:val="0"/>
          <w:marRight w:val="0"/>
          <w:marTop w:val="0"/>
          <w:marBottom w:val="675"/>
          <w:divBdr>
            <w:top w:val="none" w:sz="0" w:space="0" w:color="auto"/>
            <w:left w:val="none" w:sz="0" w:space="0" w:color="auto"/>
            <w:bottom w:val="none" w:sz="0" w:space="0" w:color="auto"/>
            <w:right w:val="none" w:sz="0" w:space="0" w:color="auto"/>
          </w:divBdr>
          <w:divsChild>
            <w:div w:id="2029258937">
              <w:marLeft w:val="0"/>
              <w:marRight w:val="0"/>
              <w:marTop w:val="0"/>
              <w:marBottom w:val="600"/>
              <w:divBdr>
                <w:top w:val="none" w:sz="0" w:space="0" w:color="auto"/>
                <w:left w:val="none" w:sz="0" w:space="0" w:color="auto"/>
                <w:bottom w:val="none" w:sz="0" w:space="0" w:color="auto"/>
                <w:right w:val="none" w:sz="0" w:space="0" w:color="auto"/>
              </w:divBdr>
            </w:div>
          </w:divsChild>
        </w:div>
        <w:div w:id="1863086155">
          <w:blockQuote w:val="1"/>
          <w:marLeft w:val="0"/>
          <w:marRight w:val="0"/>
          <w:marTop w:val="0"/>
          <w:marBottom w:val="300"/>
          <w:divBdr>
            <w:top w:val="none" w:sz="0" w:space="0" w:color="auto"/>
            <w:left w:val="single" w:sz="36" w:space="11" w:color="DDDDDD"/>
            <w:bottom w:val="none" w:sz="0" w:space="0" w:color="auto"/>
            <w:right w:val="none" w:sz="0" w:space="0" w:color="auto"/>
          </w:divBdr>
        </w:div>
      </w:divsChild>
    </w:div>
    <w:div w:id="312636625">
      <w:bodyDiv w:val="1"/>
      <w:marLeft w:val="0"/>
      <w:marRight w:val="0"/>
      <w:marTop w:val="0"/>
      <w:marBottom w:val="0"/>
      <w:divBdr>
        <w:top w:val="none" w:sz="0" w:space="0" w:color="auto"/>
        <w:left w:val="none" w:sz="0" w:space="0" w:color="auto"/>
        <w:bottom w:val="none" w:sz="0" w:space="0" w:color="auto"/>
        <w:right w:val="none" w:sz="0" w:space="0" w:color="auto"/>
      </w:divBdr>
      <w:divsChild>
        <w:div w:id="2056075683">
          <w:marLeft w:val="0"/>
          <w:marRight w:val="0"/>
          <w:marTop w:val="0"/>
          <w:marBottom w:val="675"/>
          <w:divBdr>
            <w:top w:val="none" w:sz="0" w:space="0" w:color="auto"/>
            <w:left w:val="none" w:sz="0" w:space="0" w:color="auto"/>
            <w:bottom w:val="none" w:sz="0" w:space="0" w:color="auto"/>
            <w:right w:val="none" w:sz="0" w:space="0" w:color="auto"/>
          </w:divBdr>
          <w:divsChild>
            <w:div w:id="1668751238">
              <w:marLeft w:val="0"/>
              <w:marRight w:val="0"/>
              <w:marTop w:val="0"/>
              <w:marBottom w:val="600"/>
              <w:divBdr>
                <w:top w:val="none" w:sz="0" w:space="0" w:color="auto"/>
                <w:left w:val="none" w:sz="0" w:space="0" w:color="auto"/>
                <w:bottom w:val="none" w:sz="0" w:space="0" w:color="auto"/>
                <w:right w:val="none" w:sz="0" w:space="0" w:color="auto"/>
              </w:divBdr>
            </w:div>
          </w:divsChild>
        </w:div>
        <w:div w:id="1222329830">
          <w:marLeft w:val="0"/>
          <w:marRight w:val="0"/>
          <w:marTop w:val="0"/>
          <w:marBottom w:val="0"/>
          <w:divBdr>
            <w:top w:val="none" w:sz="0" w:space="0" w:color="auto"/>
            <w:left w:val="none" w:sz="0" w:space="0" w:color="auto"/>
            <w:bottom w:val="none" w:sz="0" w:space="0" w:color="auto"/>
            <w:right w:val="none" w:sz="0" w:space="0" w:color="auto"/>
          </w:divBdr>
          <w:divsChild>
            <w:div w:id="766771746">
              <w:blockQuote w:val="1"/>
              <w:marLeft w:val="0"/>
              <w:marRight w:val="0"/>
              <w:marTop w:val="0"/>
              <w:marBottom w:val="300"/>
              <w:divBdr>
                <w:top w:val="none" w:sz="0" w:space="0" w:color="auto"/>
                <w:left w:val="single" w:sz="36" w:space="11" w:color="DDDDDD"/>
                <w:bottom w:val="none" w:sz="0" w:space="0" w:color="auto"/>
                <w:right w:val="none" w:sz="0" w:space="0" w:color="auto"/>
              </w:divBdr>
            </w:div>
          </w:divsChild>
        </w:div>
      </w:divsChild>
    </w:div>
    <w:div w:id="592320745">
      <w:bodyDiv w:val="1"/>
      <w:marLeft w:val="0"/>
      <w:marRight w:val="0"/>
      <w:marTop w:val="0"/>
      <w:marBottom w:val="0"/>
      <w:divBdr>
        <w:top w:val="none" w:sz="0" w:space="0" w:color="auto"/>
        <w:left w:val="none" w:sz="0" w:space="0" w:color="auto"/>
        <w:bottom w:val="none" w:sz="0" w:space="0" w:color="auto"/>
        <w:right w:val="none" w:sz="0" w:space="0" w:color="auto"/>
      </w:divBdr>
      <w:divsChild>
        <w:div w:id="1620334639">
          <w:marLeft w:val="0"/>
          <w:marRight w:val="0"/>
          <w:marTop w:val="0"/>
          <w:marBottom w:val="675"/>
          <w:divBdr>
            <w:top w:val="none" w:sz="0" w:space="0" w:color="auto"/>
            <w:left w:val="none" w:sz="0" w:space="0" w:color="auto"/>
            <w:bottom w:val="none" w:sz="0" w:space="0" w:color="auto"/>
            <w:right w:val="none" w:sz="0" w:space="0" w:color="auto"/>
          </w:divBdr>
          <w:divsChild>
            <w:div w:id="183205095">
              <w:marLeft w:val="0"/>
              <w:marRight w:val="0"/>
              <w:marTop w:val="0"/>
              <w:marBottom w:val="600"/>
              <w:divBdr>
                <w:top w:val="none" w:sz="0" w:space="0" w:color="auto"/>
                <w:left w:val="none" w:sz="0" w:space="0" w:color="auto"/>
                <w:bottom w:val="none" w:sz="0" w:space="0" w:color="auto"/>
                <w:right w:val="none" w:sz="0" w:space="0" w:color="auto"/>
              </w:divBdr>
            </w:div>
          </w:divsChild>
        </w:div>
        <w:div w:id="2001495461">
          <w:marLeft w:val="0"/>
          <w:marRight w:val="0"/>
          <w:marTop w:val="0"/>
          <w:marBottom w:val="0"/>
          <w:divBdr>
            <w:top w:val="none" w:sz="0" w:space="0" w:color="auto"/>
            <w:left w:val="none" w:sz="0" w:space="0" w:color="auto"/>
            <w:bottom w:val="none" w:sz="0" w:space="0" w:color="auto"/>
            <w:right w:val="none" w:sz="0" w:space="0" w:color="auto"/>
          </w:divBdr>
          <w:divsChild>
            <w:div w:id="358942827">
              <w:blockQuote w:val="1"/>
              <w:marLeft w:val="0"/>
              <w:marRight w:val="0"/>
              <w:marTop w:val="0"/>
              <w:marBottom w:val="300"/>
              <w:divBdr>
                <w:top w:val="none" w:sz="0" w:space="0" w:color="auto"/>
                <w:left w:val="single" w:sz="36" w:space="11" w:color="DDDDDD"/>
                <w:bottom w:val="none" w:sz="0" w:space="0" w:color="auto"/>
                <w:right w:val="none" w:sz="0" w:space="0" w:color="auto"/>
              </w:divBdr>
            </w:div>
          </w:divsChild>
        </w:div>
      </w:divsChild>
    </w:div>
    <w:div w:id="610282668">
      <w:bodyDiv w:val="1"/>
      <w:marLeft w:val="0"/>
      <w:marRight w:val="0"/>
      <w:marTop w:val="0"/>
      <w:marBottom w:val="0"/>
      <w:divBdr>
        <w:top w:val="none" w:sz="0" w:space="0" w:color="auto"/>
        <w:left w:val="none" w:sz="0" w:space="0" w:color="auto"/>
        <w:bottom w:val="none" w:sz="0" w:space="0" w:color="auto"/>
        <w:right w:val="none" w:sz="0" w:space="0" w:color="auto"/>
      </w:divBdr>
      <w:divsChild>
        <w:div w:id="1320577148">
          <w:marLeft w:val="0"/>
          <w:marRight w:val="0"/>
          <w:marTop w:val="0"/>
          <w:marBottom w:val="675"/>
          <w:divBdr>
            <w:top w:val="none" w:sz="0" w:space="0" w:color="auto"/>
            <w:left w:val="none" w:sz="0" w:space="0" w:color="auto"/>
            <w:bottom w:val="none" w:sz="0" w:space="0" w:color="auto"/>
            <w:right w:val="none" w:sz="0" w:space="0" w:color="auto"/>
          </w:divBdr>
          <w:divsChild>
            <w:div w:id="2102022835">
              <w:marLeft w:val="0"/>
              <w:marRight w:val="0"/>
              <w:marTop w:val="0"/>
              <w:marBottom w:val="600"/>
              <w:divBdr>
                <w:top w:val="none" w:sz="0" w:space="0" w:color="auto"/>
                <w:left w:val="none" w:sz="0" w:space="0" w:color="auto"/>
                <w:bottom w:val="none" w:sz="0" w:space="0" w:color="auto"/>
                <w:right w:val="none" w:sz="0" w:space="0" w:color="auto"/>
              </w:divBdr>
            </w:div>
          </w:divsChild>
        </w:div>
        <w:div w:id="1836191903">
          <w:marLeft w:val="0"/>
          <w:marRight w:val="0"/>
          <w:marTop w:val="0"/>
          <w:marBottom w:val="0"/>
          <w:divBdr>
            <w:top w:val="none" w:sz="0" w:space="0" w:color="auto"/>
            <w:left w:val="none" w:sz="0" w:space="0" w:color="auto"/>
            <w:bottom w:val="none" w:sz="0" w:space="0" w:color="auto"/>
            <w:right w:val="none" w:sz="0" w:space="0" w:color="auto"/>
          </w:divBdr>
          <w:divsChild>
            <w:div w:id="174535947">
              <w:blockQuote w:val="1"/>
              <w:marLeft w:val="0"/>
              <w:marRight w:val="0"/>
              <w:marTop w:val="0"/>
              <w:marBottom w:val="300"/>
              <w:divBdr>
                <w:top w:val="none" w:sz="0" w:space="0" w:color="auto"/>
                <w:left w:val="single" w:sz="36" w:space="11" w:color="DDDDDD"/>
                <w:bottom w:val="none" w:sz="0" w:space="0" w:color="auto"/>
                <w:right w:val="none" w:sz="0" w:space="0" w:color="auto"/>
              </w:divBdr>
            </w:div>
          </w:divsChild>
        </w:div>
      </w:divsChild>
    </w:div>
    <w:div w:id="712000281">
      <w:bodyDiv w:val="1"/>
      <w:marLeft w:val="0"/>
      <w:marRight w:val="0"/>
      <w:marTop w:val="0"/>
      <w:marBottom w:val="0"/>
      <w:divBdr>
        <w:top w:val="none" w:sz="0" w:space="0" w:color="auto"/>
        <w:left w:val="none" w:sz="0" w:space="0" w:color="auto"/>
        <w:bottom w:val="none" w:sz="0" w:space="0" w:color="auto"/>
        <w:right w:val="none" w:sz="0" w:space="0" w:color="auto"/>
      </w:divBdr>
      <w:divsChild>
        <w:div w:id="1125926538">
          <w:marLeft w:val="0"/>
          <w:marRight w:val="0"/>
          <w:marTop w:val="0"/>
          <w:marBottom w:val="675"/>
          <w:divBdr>
            <w:top w:val="none" w:sz="0" w:space="0" w:color="auto"/>
            <w:left w:val="none" w:sz="0" w:space="0" w:color="auto"/>
            <w:bottom w:val="none" w:sz="0" w:space="0" w:color="auto"/>
            <w:right w:val="none" w:sz="0" w:space="0" w:color="auto"/>
          </w:divBdr>
          <w:divsChild>
            <w:div w:id="907036959">
              <w:marLeft w:val="0"/>
              <w:marRight w:val="0"/>
              <w:marTop w:val="0"/>
              <w:marBottom w:val="600"/>
              <w:divBdr>
                <w:top w:val="none" w:sz="0" w:space="0" w:color="auto"/>
                <w:left w:val="none" w:sz="0" w:space="0" w:color="auto"/>
                <w:bottom w:val="none" w:sz="0" w:space="0" w:color="auto"/>
                <w:right w:val="none" w:sz="0" w:space="0" w:color="auto"/>
              </w:divBdr>
            </w:div>
          </w:divsChild>
        </w:div>
        <w:div w:id="194850377">
          <w:marLeft w:val="0"/>
          <w:marRight w:val="0"/>
          <w:marTop w:val="0"/>
          <w:marBottom w:val="0"/>
          <w:divBdr>
            <w:top w:val="none" w:sz="0" w:space="0" w:color="auto"/>
            <w:left w:val="none" w:sz="0" w:space="0" w:color="auto"/>
            <w:bottom w:val="none" w:sz="0" w:space="0" w:color="auto"/>
            <w:right w:val="none" w:sz="0" w:space="0" w:color="auto"/>
          </w:divBdr>
          <w:divsChild>
            <w:div w:id="1025716685">
              <w:blockQuote w:val="1"/>
              <w:marLeft w:val="0"/>
              <w:marRight w:val="0"/>
              <w:marTop w:val="0"/>
              <w:marBottom w:val="300"/>
              <w:divBdr>
                <w:top w:val="none" w:sz="0" w:space="0" w:color="auto"/>
                <w:left w:val="single" w:sz="36" w:space="11" w:color="DDDDDD"/>
                <w:bottom w:val="none" w:sz="0" w:space="0" w:color="auto"/>
                <w:right w:val="none" w:sz="0" w:space="0" w:color="auto"/>
              </w:divBdr>
            </w:div>
          </w:divsChild>
        </w:div>
      </w:divsChild>
    </w:div>
    <w:div w:id="815414262">
      <w:bodyDiv w:val="1"/>
      <w:marLeft w:val="0"/>
      <w:marRight w:val="0"/>
      <w:marTop w:val="0"/>
      <w:marBottom w:val="0"/>
      <w:divBdr>
        <w:top w:val="none" w:sz="0" w:space="0" w:color="auto"/>
        <w:left w:val="none" w:sz="0" w:space="0" w:color="auto"/>
        <w:bottom w:val="none" w:sz="0" w:space="0" w:color="auto"/>
        <w:right w:val="none" w:sz="0" w:space="0" w:color="auto"/>
      </w:divBdr>
      <w:divsChild>
        <w:div w:id="2104647637">
          <w:marLeft w:val="0"/>
          <w:marRight w:val="0"/>
          <w:marTop w:val="0"/>
          <w:marBottom w:val="675"/>
          <w:divBdr>
            <w:top w:val="none" w:sz="0" w:space="0" w:color="auto"/>
            <w:left w:val="none" w:sz="0" w:space="0" w:color="auto"/>
            <w:bottom w:val="none" w:sz="0" w:space="0" w:color="auto"/>
            <w:right w:val="none" w:sz="0" w:space="0" w:color="auto"/>
          </w:divBdr>
          <w:divsChild>
            <w:div w:id="894239567">
              <w:marLeft w:val="0"/>
              <w:marRight w:val="0"/>
              <w:marTop w:val="0"/>
              <w:marBottom w:val="600"/>
              <w:divBdr>
                <w:top w:val="none" w:sz="0" w:space="0" w:color="auto"/>
                <w:left w:val="none" w:sz="0" w:space="0" w:color="auto"/>
                <w:bottom w:val="none" w:sz="0" w:space="0" w:color="auto"/>
                <w:right w:val="none" w:sz="0" w:space="0" w:color="auto"/>
              </w:divBdr>
            </w:div>
          </w:divsChild>
        </w:div>
        <w:div w:id="545874635">
          <w:marLeft w:val="0"/>
          <w:marRight w:val="0"/>
          <w:marTop w:val="0"/>
          <w:marBottom w:val="0"/>
          <w:divBdr>
            <w:top w:val="none" w:sz="0" w:space="0" w:color="auto"/>
            <w:left w:val="none" w:sz="0" w:space="0" w:color="auto"/>
            <w:bottom w:val="none" w:sz="0" w:space="0" w:color="auto"/>
            <w:right w:val="none" w:sz="0" w:space="0" w:color="auto"/>
          </w:divBdr>
        </w:div>
      </w:divsChild>
    </w:div>
    <w:div w:id="1231161134">
      <w:bodyDiv w:val="1"/>
      <w:marLeft w:val="0"/>
      <w:marRight w:val="0"/>
      <w:marTop w:val="0"/>
      <w:marBottom w:val="0"/>
      <w:divBdr>
        <w:top w:val="none" w:sz="0" w:space="0" w:color="auto"/>
        <w:left w:val="none" w:sz="0" w:space="0" w:color="auto"/>
        <w:bottom w:val="none" w:sz="0" w:space="0" w:color="auto"/>
        <w:right w:val="none" w:sz="0" w:space="0" w:color="auto"/>
      </w:divBdr>
      <w:divsChild>
        <w:div w:id="893078099">
          <w:marLeft w:val="0"/>
          <w:marRight w:val="0"/>
          <w:marTop w:val="0"/>
          <w:marBottom w:val="675"/>
          <w:divBdr>
            <w:top w:val="none" w:sz="0" w:space="0" w:color="auto"/>
            <w:left w:val="none" w:sz="0" w:space="0" w:color="auto"/>
            <w:bottom w:val="none" w:sz="0" w:space="0" w:color="auto"/>
            <w:right w:val="none" w:sz="0" w:space="0" w:color="auto"/>
          </w:divBdr>
          <w:divsChild>
            <w:div w:id="2129086107">
              <w:marLeft w:val="0"/>
              <w:marRight w:val="0"/>
              <w:marTop w:val="0"/>
              <w:marBottom w:val="600"/>
              <w:divBdr>
                <w:top w:val="none" w:sz="0" w:space="0" w:color="auto"/>
                <w:left w:val="none" w:sz="0" w:space="0" w:color="auto"/>
                <w:bottom w:val="none" w:sz="0" w:space="0" w:color="auto"/>
                <w:right w:val="none" w:sz="0" w:space="0" w:color="auto"/>
              </w:divBdr>
            </w:div>
          </w:divsChild>
        </w:div>
        <w:div w:id="536621054">
          <w:marLeft w:val="0"/>
          <w:marRight w:val="0"/>
          <w:marTop w:val="0"/>
          <w:marBottom w:val="0"/>
          <w:divBdr>
            <w:top w:val="none" w:sz="0" w:space="0" w:color="auto"/>
            <w:left w:val="none" w:sz="0" w:space="0" w:color="auto"/>
            <w:bottom w:val="none" w:sz="0" w:space="0" w:color="auto"/>
            <w:right w:val="none" w:sz="0" w:space="0" w:color="auto"/>
          </w:divBdr>
          <w:divsChild>
            <w:div w:id="1838694732">
              <w:blockQuote w:val="1"/>
              <w:marLeft w:val="0"/>
              <w:marRight w:val="0"/>
              <w:marTop w:val="0"/>
              <w:marBottom w:val="300"/>
              <w:divBdr>
                <w:top w:val="none" w:sz="0" w:space="0" w:color="auto"/>
                <w:left w:val="single" w:sz="36" w:space="11" w:color="DDDDDD"/>
                <w:bottom w:val="none" w:sz="0" w:space="0" w:color="auto"/>
                <w:right w:val="none" w:sz="0" w:space="0" w:color="auto"/>
              </w:divBdr>
            </w:div>
          </w:divsChild>
        </w:div>
      </w:divsChild>
    </w:div>
    <w:div w:id="2135828209">
      <w:bodyDiv w:val="1"/>
      <w:marLeft w:val="0"/>
      <w:marRight w:val="0"/>
      <w:marTop w:val="0"/>
      <w:marBottom w:val="0"/>
      <w:divBdr>
        <w:top w:val="none" w:sz="0" w:space="0" w:color="auto"/>
        <w:left w:val="none" w:sz="0" w:space="0" w:color="auto"/>
        <w:bottom w:val="none" w:sz="0" w:space="0" w:color="auto"/>
        <w:right w:val="none" w:sz="0" w:space="0" w:color="auto"/>
      </w:divBdr>
      <w:divsChild>
        <w:div w:id="257299020">
          <w:blockQuote w:val="1"/>
          <w:marLeft w:val="0"/>
          <w:marRight w:val="0"/>
          <w:marTop w:val="0"/>
          <w:marBottom w:val="300"/>
          <w:divBdr>
            <w:top w:val="none" w:sz="0" w:space="0" w:color="auto"/>
            <w:left w:val="single" w:sz="36" w:space="11" w:color="DDDDDD"/>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vention.kaernten.at" TargetMode="External"/><Relationship Id="rId3" Type="http://schemas.openxmlformats.org/officeDocument/2006/relationships/styles" Target="styles.xml"/><Relationship Id="rId7" Type="http://schemas.openxmlformats.org/officeDocument/2006/relationships/hyperlink" Target="https://convention.kaernten.at/de/demo"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onvention@kaernten.at" TargetMode="External"/><Relationship Id="rId4" Type="http://schemas.openxmlformats.org/officeDocument/2006/relationships/settings" Target="settings.xml"/><Relationship Id="rId9" Type="http://schemas.openxmlformats.org/officeDocument/2006/relationships/hyperlink" Target="https://presse.kaernten.at/themen-von-a-z/kaernten-convention/"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93CA2-6713-4C4F-9224-6B98DA6B5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682</Words>
  <Characters>4303</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Mehlhorn</dc:creator>
  <cp:keywords/>
  <dc:description/>
  <cp:lastModifiedBy>Andrea Smretschnig</cp:lastModifiedBy>
  <cp:revision>3</cp:revision>
  <cp:lastPrinted>2019-08-14T07:57:00Z</cp:lastPrinted>
  <dcterms:created xsi:type="dcterms:W3CDTF">2019-09-10T07:19:00Z</dcterms:created>
  <dcterms:modified xsi:type="dcterms:W3CDTF">2019-09-10T07:20:00Z</dcterms:modified>
</cp:coreProperties>
</file>